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96E9C" w14:textId="4A9B4283" w:rsidR="0013057A" w:rsidRPr="00965C9C" w:rsidRDefault="000E09B3" w:rsidP="00965C9C">
      <w:pPr>
        <w:spacing w:before="200" w:after="200" w:line="240" w:lineRule="auto"/>
        <w:jc w:val="center"/>
        <w:rPr>
          <w:rFonts w:ascii="Imago" w:hAnsi="Imago" w:cs="Times New Roman"/>
          <w:b/>
          <w:color w:val="0070C0"/>
        </w:rPr>
      </w:pPr>
      <w:r w:rsidRPr="00331752">
        <w:rPr>
          <w:rFonts w:ascii="Imago" w:hAnsi="Imago" w:cs="Times New Roman"/>
          <w:b/>
          <w:color w:val="0070C0"/>
        </w:rPr>
        <w:t>Gizlilik Politikası</w:t>
      </w:r>
    </w:p>
    <w:p w14:paraId="408BD3D9" w14:textId="150F1EF4" w:rsidR="00EB2E42" w:rsidRPr="00965C9C" w:rsidRDefault="0013057A" w:rsidP="00965C9C">
      <w:pPr>
        <w:spacing w:before="200" w:after="200" w:line="240" w:lineRule="auto"/>
        <w:jc w:val="both"/>
        <w:textAlignment w:val="baseline"/>
        <w:rPr>
          <w:rFonts w:ascii="Imago" w:hAnsi="Imago" w:cs="Times New Roman"/>
          <w:b/>
          <w:color w:val="0070C0"/>
        </w:rPr>
      </w:pPr>
      <w:r w:rsidRPr="00331752">
        <w:rPr>
          <w:rFonts w:ascii="Imago" w:hAnsi="Imago" w:cs="Times New Roman"/>
          <w:b/>
          <w:color w:val="0070C0"/>
        </w:rPr>
        <w:t>Son Güncelleme Tarihi:</w:t>
      </w:r>
      <w:r w:rsidR="005243B6">
        <w:rPr>
          <w:rFonts w:ascii="Imago" w:hAnsi="Imago" w:cs="Times New Roman"/>
          <w:b/>
          <w:color w:val="0070C0"/>
        </w:rPr>
        <w:t xml:space="preserve"> 17.03.2020</w:t>
      </w:r>
    </w:p>
    <w:p w14:paraId="5FD3123A" w14:textId="5CC16C62" w:rsidR="00EB2E42" w:rsidRPr="00965C9C" w:rsidRDefault="00EB2E42" w:rsidP="00965C9C">
      <w:pPr>
        <w:spacing w:before="200" w:after="200" w:line="240" w:lineRule="auto"/>
        <w:jc w:val="both"/>
        <w:rPr>
          <w:rFonts w:ascii="Imago" w:hAnsi="Imago" w:cs="Times New Roman"/>
          <w:b/>
          <w:color w:val="000000" w:themeColor="text1"/>
        </w:rPr>
      </w:pPr>
      <w:r w:rsidRPr="00331752">
        <w:rPr>
          <w:rFonts w:ascii="Imago" w:hAnsi="Imago" w:cs="Times New Roman"/>
          <w:b/>
          <w:color w:val="000000" w:themeColor="text1"/>
        </w:rPr>
        <w:t>Kişisel Verilerinizin Güvenliği</w:t>
      </w:r>
    </w:p>
    <w:p w14:paraId="6CB297DE" w14:textId="06C183A1" w:rsidR="00405DE4" w:rsidRPr="00DB3B15" w:rsidRDefault="00B04958" w:rsidP="00965C9C">
      <w:pPr>
        <w:spacing w:before="200" w:after="200" w:line="240" w:lineRule="auto"/>
        <w:jc w:val="both"/>
        <w:textAlignment w:val="baseline"/>
        <w:rPr>
          <w:rFonts w:ascii="Imago" w:eastAsia="Times New Roman" w:hAnsi="Imago" w:cs="Times New Roman"/>
          <w:color w:val="0D0D0D" w:themeColor="text1" w:themeTint="F2"/>
        </w:rPr>
      </w:pPr>
      <w:hyperlink r:id="rId8" w:history="1">
        <w:r w:rsidR="00CE760D" w:rsidRPr="004D5A0E">
          <w:rPr>
            <w:rStyle w:val="Hyperlink"/>
            <w:rFonts w:ascii="Imago" w:hAnsi="Imago" w:cs="Times New Roman"/>
            <w:lang w:val="tr-TR"/>
          </w:rPr>
          <w:t>www.yasamicin.com</w:t>
        </w:r>
      </w:hyperlink>
      <w:r w:rsidR="00457809" w:rsidRPr="00457809">
        <w:rPr>
          <w:rStyle w:val="Hyperlink"/>
          <w:rFonts w:ascii="Imago" w:hAnsi="Imago" w:cs="Times New Roman"/>
          <w:u w:val="none"/>
          <w:lang w:val="tr-TR"/>
        </w:rPr>
        <w:t xml:space="preserve"> </w:t>
      </w:r>
      <w:r w:rsidR="00457809" w:rsidRPr="00DB3B15">
        <w:rPr>
          <w:rFonts w:ascii="Imago" w:eastAsia="Times New Roman" w:hAnsi="Imago" w:cs="Times New Roman"/>
          <w:color w:val="0D0D0D" w:themeColor="text1" w:themeTint="F2"/>
        </w:rPr>
        <w:t xml:space="preserve">internet sitesi </w:t>
      </w:r>
      <w:r w:rsidR="006E3F51" w:rsidRPr="00DB3B15">
        <w:rPr>
          <w:rFonts w:ascii="Imago" w:eastAsia="Times New Roman" w:hAnsi="Imago" w:cs="Times New Roman"/>
          <w:color w:val="0D0D0D" w:themeColor="text1" w:themeTint="F2"/>
        </w:rPr>
        <w:t>(“</w:t>
      </w:r>
      <w:r w:rsidR="00E66784">
        <w:rPr>
          <w:rFonts w:ascii="Imago" w:eastAsia="Times New Roman" w:hAnsi="Imago" w:cs="Times New Roman"/>
          <w:b/>
          <w:color w:val="0D0D0D" w:themeColor="text1" w:themeTint="F2"/>
        </w:rPr>
        <w:t>yasamicin.com</w:t>
      </w:r>
      <w:r w:rsidR="006E3F51" w:rsidRPr="00DB3B15">
        <w:rPr>
          <w:rFonts w:ascii="Imago" w:eastAsia="Times New Roman" w:hAnsi="Imago" w:cs="Times New Roman"/>
          <w:color w:val="0D0D0D" w:themeColor="text1" w:themeTint="F2"/>
        </w:rPr>
        <w:t>” ya da “</w:t>
      </w:r>
      <w:r w:rsidR="006E3F51" w:rsidRPr="00DB3B15">
        <w:rPr>
          <w:rFonts w:ascii="Imago" w:eastAsia="Times New Roman" w:hAnsi="Imago" w:cs="Times New Roman"/>
          <w:b/>
          <w:color w:val="0D0D0D" w:themeColor="text1" w:themeTint="F2"/>
        </w:rPr>
        <w:t>Site</w:t>
      </w:r>
      <w:r w:rsidR="006E3F51" w:rsidRPr="00DB3B15">
        <w:rPr>
          <w:rFonts w:ascii="Imago" w:eastAsia="Times New Roman" w:hAnsi="Imago" w:cs="Times New Roman"/>
          <w:color w:val="0D0D0D" w:themeColor="text1" w:themeTint="F2"/>
        </w:rPr>
        <w:t xml:space="preserve">”) </w:t>
      </w:r>
      <w:r w:rsidR="00457809" w:rsidRPr="00DB3B15">
        <w:rPr>
          <w:rFonts w:ascii="Imago" w:eastAsia="Times New Roman" w:hAnsi="Imago" w:cs="Times New Roman"/>
          <w:color w:val="0D0D0D" w:themeColor="text1" w:themeTint="F2"/>
        </w:rPr>
        <w:t>Roche Müstahzarları Sanayi Anonim Şirketi’ne ("</w:t>
      </w:r>
      <w:r w:rsidR="00457809" w:rsidRPr="00DB3B15">
        <w:rPr>
          <w:rFonts w:ascii="Imago" w:eastAsia="Times New Roman" w:hAnsi="Imago" w:cs="Times New Roman"/>
          <w:b/>
          <w:color w:val="0D0D0D" w:themeColor="text1" w:themeTint="F2"/>
        </w:rPr>
        <w:t>Roche</w:t>
      </w:r>
      <w:r w:rsidR="006E3F51" w:rsidRPr="00DB3B15">
        <w:rPr>
          <w:rFonts w:ascii="Imago" w:eastAsia="Times New Roman" w:hAnsi="Imago" w:cs="Times New Roman"/>
          <w:color w:val="0D0D0D" w:themeColor="text1" w:themeTint="F2"/>
        </w:rPr>
        <w:t>"</w:t>
      </w:r>
      <w:r w:rsidR="00457809" w:rsidRPr="00DB3B15">
        <w:rPr>
          <w:rFonts w:ascii="Imago" w:eastAsia="Times New Roman" w:hAnsi="Imago" w:cs="Times New Roman"/>
          <w:color w:val="0D0D0D" w:themeColor="text1" w:themeTint="F2"/>
        </w:rPr>
        <w:t>) aittir veya onun tarafından kontrol edilir.  Roche, Türkiye’de İstanbul Ticaret Odası’na 68304 sicil numarası ile kayıtlı, MERSİS numarası 0735001546600018 olan ve kayıtlı merkezi Uniq İstanbul Ayazağa Caddesi No:4D / 101 Maslak 34396 Sarıyer, İstanbul, Türkiye adresinde bulunan bir anonim şirketidir. Roche olarak, Türkiye Cumhuriyeti Anayasası ve 6698 sayılı Kişisel Verilerin Korunması Kanunu (“</w:t>
      </w:r>
      <w:r w:rsidR="006E3F51" w:rsidRPr="00DB3B15">
        <w:rPr>
          <w:rFonts w:ascii="Imago" w:eastAsia="Times New Roman" w:hAnsi="Imago" w:cs="Times New Roman"/>
          <w:b/>
          <w:color w:val="0D0D0D" w:themeColor="text1" w:themeTint="F2"/>
        </w:rPr>
        <w:t>KVKK</w:t>
      </w:r>
      <w:r w:rsidR="00457809" w:rsidRPr="00DB3B15">
        <w:rPr>
          <w:rFonts w:ascii="Imago" w:eastAsia="Times New Roman" w:hAnsi="Imago" w:cs="Times New Roman"/>
          <w:color w:val="0D0D0D" w:themeColor="text1" w:themeTint="F2"/>
        </w:rPr>
        <w:t>”) ve Avrupa Birliği Genel Veri Koruması Tüzüğü (General Data Protection Regulation)</w:t>
      </w:r>
      <w:r w:rsidR="006E3F51" w:rsidRPr="00DB3B15">
        <w:rPr>
          <w:rFonts w:ascii="Imago" w:eastAsia="Times New Roman" w:hAnsi="Imago" w:cs="Times New Roman"/>
          <w:color w:val="0D0D0D" w:themeColor="text1" w:themeTint="F2"/>
        </w:rPr>
        <w:t xml:space="preserve"> </w:t>
      </w:r>
      <w:r w:rsidR="00457809" w:rsidRPr="00DB3B15">
        <w:rPr>
          <w:rFonts w:ascii="Imago" w:eastAsia="Times New Roman" w:hAnsi="Imago" w:cs="Times New Roman"/>
          <w:color w:val="0D0D0D" w:themeColor="text1" w:themeTint="F2"/>
        </w:rPr>
        <w:t>(“</w:t>
      </w:r>
      <w:r w:rsidR="00457809" w:rsidRPr="00DB3B15">
        <w:rPr>
          <w:rFonts w:ascii="Imago" w:eastAsia="Times New Roman" w:hAnsi="Imago" w:cs="Times New Roman"/>
          <w:b/>
          <w:color w:val="0D0D0D" w:themeColor="text1" w:themeTint="F2"/>
        </w:rPr>
        <w:t>GDPR</w:t>
      </w:r>
      <w:r w:rsidR="00457809" w:rsidRPr="00DB3B15">
        <w:rPr>
          <w:rFonts w:ascii="Imago" w:eastAsia="Times New Roman" w:hAnsi="Imago" w:cs="Times New Roman"/>
          <w:color w:val="0D0D0D" w:themeColor="text1" w:themeTint="F2"/>
        </w:rPr>
        <w:t>”) gereğince, bireylerin temel hak ve özgürlüklerinin, özel hayatın gizliliğinin ve kişisel verilerinin korunmasına önem veriyoruz.</w:t>
      </w:r>
    </w:p>
    <w:p w14:paraId="7DAB73CB" w14:textId="1C32E746" w:rsidR="000E09B3" w:rsidRPr="00965C9C" w:rsidRDefault="00405DE4"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DB3B15">
        <w:rPr>
          <w:rFonts w:ascii="Imago" w:eastAsia="Times New Roman" w:hAnsi="Imago" w:cs="Times New Roman"/>
          <w:b/>
          <w:bCs/>
          <w:color w:val="0D0D0D" w:themeColor="text1" w:themeTint="F2"/>
          <w:bdr w:val="none" w:sz="0" w:space="0" w:color="auto" w:frame="1"/>
        </w:rPr>
        <w:t>İlkelerimiz</w:t>
      </w:r>
    </w:p>
    <w:p w14:paraId="0F48B24C" w14:textId="26DA32D9" w:rsidR="00565F7E" w:rsidRPr="00DB3B15" w:rsidRDefault="00405DE4" w:rsidP="00965C9C">
      <w:pPr>
        <w:spacing w:before="200" w:after="200" w:line="240" w:lineRule="auto"/>
        <w:jc w:val="both"/>
        <w:textAlignment w:val="baseline"/>
        <w:rPr>
          <w:rFonts w:ascii="Imago" w:eastAsia="Times New Roman" w:hAnsi="Imago" w:cs="Times New Roman"/>
          <w:color w:val="0D0D0D" w:themeColor="text1" w:themeTint="F2"/>
        </w:rPr>
      </w:pPr>
      <w:r w:rsidRPr="00DB3B15">
        <w:rPr>
          <w:rFonts w:ascii="Imago" w:eastAsia="Times New Roman" w:hAnsi="Imago" w:cs="Times New Roman"/>
          <w:color w:val="0D0D0D" w:themeColor="text1" w:themeTint="F2"/>
        </w:rPr>
        <w:t>Roche, kişisel verilerinizi işlendiği tüm süreçlerde yürürlükte olan yasal düzenlemelere uyumlu hareket etmekte ve kişilik haklarınıza saygı göstermektedir.</w:t>
      </w:r>
    </w:p>
    <w:p w14:paraId="2257F743" w14:textId="100282DB" w:rsidR="00565F7E" w:rsidRPr="00331752" w:rsidRDefault="00405DE4"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verilerinize verilen önem ve duyulan saygının gereği olarak aşağıdaki ilkelere uymayı taahhüt etmekteyiz:</w:t>
      </w:r>
    </w:p>
    <w:p w14:paraId="303184DF" w14:textId="77777777" w:rsidR="00C351AE" w:rsidRPr="00331752"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Hukuka ve dürüstlük kurallarına uygun hareket etmek, yürütülen işlemler hakkında şeffaf olmak;</w:t>
      </w:r>
    </w:p>
    <w:p w14:paraId="5E667B47" w14:textId="77777777" w:rsidR="00C351AE" w:rsidRPr="00331752"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doğru ve gerektiği durumlarda güncel olması için gerekli adımları atmak;</w:t>
      </w:r>
    </w:p>
    <w:p w14:paraId="2D919210" w14:textId="77777777" w:rsidR="00C351AE" w:rsidRPr="00331752"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 yalnızca belirli, açık ve meşru amaçlarla ve bu amaçların gerektirdiği süre boyunca işlemek ve bu amaçlarla bağdaşmayan herhangi bir iş için verilerinizi kullanmamak;</w:t>
      </w:r>
    </w:p>
    <w:p w14:paraId="60F11C6A" w14:textId="77777777" w:rsidR="00C351AE" w:rsidRPr="00331752"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Yalnızca belirtilen amaçlarla bağlantılı, sınırlı ve ölçülü miktarda kişisel veri işlemek, yani ihtiyaç duyulmayan kişisel verileri elde etmemek, ihtiyaç kalmayan verileri anonimleştirmek, silmek veya yok etmek;</w:t>
      </w:r>
    </w:p>
    <w:p w14:paraId="152A19AC" w14:textId="77777777" w:rsidR="00C351AE" w:rsidRPr="00331752"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 ilgili mevzuatta öngörülen veya işlendikleri amaç için gerekli olan süre kadar muhafaza etmek, belirlenen süre sonunda verileri anonimleştirmek, silmek veya yok etmek;</w:t>
      </w:r>
    </w:p>
    <w:p w14:paraId="32F4F678" w14:textId="4FFB904E" w:rsidR="00565F7E" w:rsidRPr="00965C9C" w:rsidRDefault="00405DE4" w:rsidP="00965C9C">
      <w:pPr>
        <w:pStyle w:val="ListParagraph"/>
        <w:numPr>
          <w:ilvl w:val="0"/>
          <w:numId w:val="1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güvenliğini sağlamak, hukuka aykırı olarak erişme, zarar verme veya yok etme girişimlerini önleyecek uygun teknik ve idari önlemleri almak.</w:t>
      </w:r>
    </w:p>
    <w:p w14:paraId="63C87EE8" w14:textId="0838D8D6" w:rsidR="005C23B7" w:rsidRPr="00965C9C" w:rsidRDefault="00405DE4" w:rsidP="00965C9C">
      <w:pPr>
        <w:spacing w:before="200" w:after="200" w:line="240" w:lineRule="auto"/>
        <w:jc w:val="both"/>
        <w:rPr>
          <w:rFonts w:ascii="Imago" w:hAnsi="Imago" w:cs="Times New Roman"/>
          <w:color w:val="0D0D0D" w:themeColor="text1" w:themeTint="F2"/>
        </w:rPr>
      </w:pPr>
      <w:r w:rsidRPr="00331752">
        <w:rPr>
          <w:rFonts w:ascii="Imago" w:eastAsia="Times New Roman" w:hAnsi="Imago" w:cs="Times New Roman"/>
          <w:color w:val="0D0D0D" w:themeColor="text1" w:themeTint="F2"/>
        </w:rPr>
        <w:t>Aşağıdaki maddelerde bu ilkelerin uygulamada nasıl karşılık bulacağına ilişkin daha detaylı bilgi sunulmaktadır.</w:t>
      </w:r>
    </w:p>
    <w:p w14:paraId="4D4DD5B8" w14:textId="0B3E27A5" w:rsidR="004A2E2C" w:rsidRPr="00331752" w:rsidRDefault="00CC5FCC"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Bu sebeple, </w:t>
      </w:r>
      <w:r w:rsidR="00E66784">
        <w:rPr>
          <w:rFonts w:ascii="Imago" w:eastAsia="Times New Roman" w:hAnsi="Imago" w:cs="Times New Roman"/>
          <w:b/>
          <w:color w:val="0D0D0D" w:themeColor="text1" w:themeTint="F2"/>
        </w:rPr>
        <w:t>yasamicin.com</w:t>
      </w:r>
      <w:r w:rsidR="005C23B7" w:rsidRPr="00331752">
        <w:rPr>
          <w:rFonts w:ascii="Imago" w:eastAsia="Times New Roman" w:hAnsi="Imago" w:cs="Times New Roman"/>
          <w:color w:val="0D0D0D" w:themeColor="text1" w:themeTint="F2"/>
        </w:rPr>
        <w:t xml:space="preserve"> </w:t>
      </w:r>
      <w:r w:rsidRPr="00331752">
        <w:rPr>
          <w:rFonts w:ascii="Imago" w:eastAsia="Times New Roman" w:hAnsi="Imago" w:cs="Times New Roman"/>
          <w:color w:val="0D0D0D" w:themeColor="text1" w:themeTint="F2"/>
        </w:rPr>
        <w:t>ve/veya bu Gizlilik Politikası’nda belirtilen diğer kaynaklar aracılığıyla Roche tarafından elde edilen ve işlenen kişisel verilerinizin korunması, hukuka uygun olarak işlenmesi ve güvenliğinin sağlanması için uyulan ilkeler, prensipler ve uygulamalar hakkınd</w:t>
      </w:r>
      <w:r w:rsidR="00405DE4" w:rsidRPr="00331752">
        <w:rPr>
          <w:rFonts w:ascii="Imago" w:eastAsia="Times New Roman" w:hAnsi="Imago" w:cs="Times New Roman"/>
          <w:color w:val="0D0D0D" w:themeColor="text1" w:themeTint="F2"/>
        </w:rPr>
        <w:t>a sizi bilgilendirmek isteriz.</w:t>
      </w:r>
    </w:p>
    <w:p w14:paraId="27572F37" w14:textId="27E3774D" w:rsidR="004A2E2C" w:rsidRPr="00965C9C" w:rsidRDefault="003267CD" w:rsidP="00965C9C">
      <w:pPr>
        <w:spacing w:before="200" w:after="200" w:line="240" w:lineRule="auto"/>
        <w:jc w:val="both"/>
        <w:textAlignment w:val="baseline"/>
        <w:rPr>
          <w:rFonts w:ascii="Imago" w:eastAsia="Times New Roman" w:hAnsi="Imago" w:cs="Times New Roman"/>
          <w:b/>
          <w:color w:val="0D0D0D" w:themeColor="text1" w:themeTint="F2"/>
        </w:rPr>
      </w:pPr>
      <w:r w:rsidRPr="00331752">
        <w:rPr>
          <w:rFonts w:ascii="Imago" w:eastAsia="Times New Roman" w:hAnsi="Imago" w:cs="Times New Roman"/>
          <w:b/>
          <w:color w:val="0D0D0D" w:themeColor="text1" w:themeTint="F2"/>
        </w:rPr>
        <w:t>Amaç</w:t>
      </w:r>
      <w:r w:rsidR="009A616D" w:rsidRPr="00331752">
        <w:rPr>
          <w:rFonts w:ascii="Imago" w:eastAsia="Times New Roman" w:hAnsi="Imago" w:cs="Times New Roman"/>
          <w:b/>
          <w:color w:val="0D0D0D" w:themeColor="text1" w:themeTint="F2"/>
        </w:rPr>
        <w:t xml:space="preserve"> ve Kapsam</w:t>
      </w:r>
    </w:p>
    <w:p w14:paraId="4F69EC61" w14:textId="42D8298D" w:rsidR="00565F7E" w:rsidRPr="00331752" w:rsidRDefault="00427418"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lastRenderedPageBreak/>
        <w:t>Bu Gizlilik Politikası’nın amacı:</w:t>
      </w:r>
    </w:p>
    <w:p w14:paraId="3A927657" w14:textId="77777777" w:rsidR="00211F72" w:rsidRPr="00331752" w:rsidRDefault="00427418" w:rsidP="00965C9C">
      <w:pPr>
        <w:pStyle w:val="ListParagraph"/>
        <w:numPr>
          <w:ilvl w:val="0"/>
          <w:numId w:val="14"/>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Size ait hangi kişisel verilerin elde edildiği ve elde edilen kişisel verilerin hangi amaçlarla ve nasıl işleneceğini mümkün olan en açık ve anlaşılır biçimde açıklamak;</w:t>
      </w:r>
    </w:p>
    <w:p w14:paraId="1909DBB4" w14:textId="77777777" w:rsidR="00211F72" w:rsidRPr="00331752" w:rsidRDefault="00427418" w:rsidP="00965C9C">
      <w:pPr>
        <w:pStyle w:val="ListParagraph"/>
        <w:numPr>
          <w:ilvl w:val="0"/>
          <w:numId w:val="14"/>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Bu verilerin hangi amaçlarla ve hangi üçüncü kişilere aktarılacağı konusunda bilgi vermek;</w:t>
      </w:r>
    </w:p>
    <w:p w14:paraId="73DFF42A" w14:textId="77777777" w:rsidR="00211F72" w:rsidRPr="00331752" w:rsidRDefault="00427418" w:rsidP="00965C9C">
      <w:pPr>
        <w:pStyle w:val="ListParagraph"/>
        <w:numPr>
          <w:ilvl w:val="0"/>
          <w:numId w:val="14"/>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toplanma yöntemi ve hukuki sebebi konusunda sizi bilgilendirmek;</w:t>
      </w:r>
    </w:p>
    <w:p w14:paraId="2A29186E" w14:textId="77777777" w:rsidR="00211F72" w:rsidRPr="00331752" w:rsidRDefault="00427418" w:rsidP="00965C9C">
      <w:pPr>
        <w:pStyle w:val="ListParagraph"/>
        <w:numPr>
          <w:ilvl w:val="0"/>
          <w:numId w:val="14"/>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verilerinize ilişkin yasal haklarınız konusunda sizi bilgilendirmek;</w:t>
      </w:r>
    </w:p>
    <w:p w14:paraId="65F81EBC" w14:textId="145340BE" w:rsidR="00565F7E" w:rsidRPr="00965C9C" w:rsidRDefault="00427418" w:rsidP="00965C9C">
      <w:pPr>
        <w:pStyle w:val="ListParagraph"/>
        <w:numPr>
          <w:ilvl w:val="0"/>
          <w:numId w:val="14"/>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Haklarınızı ve mahremiyetinizi koruma konusunda üstlendiğimiz sorumlulukları şeffaf bir şekilde açıklamaktır. </w:t>
      </w:r>
    </w:p>
    <w:p w14:paraId="39AA9BD3" w14:textId="0FC2AF05" w:rsidR="00565F7E" w:rsidRPr="00331752" w:rsidRDefault="00427418"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Yürürlükteki mevzuat gereğince kişisel veri niteliği taşımayan veriler, bu Gizlilik Politikası’nın kapsamı dışındadır.</w:t>
      </w:r>
    </w:p>
    <w:p w14:paraId="62A4B430" w14:textId="5669A7CF" w:rsidR="00565F7E" w:rsidRPr="00331752" w:rsidRDefault="00427418"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 xml:space="preserve">Bu Gizlilik Politikası’nın kapsamına giren kişisel verilerinize ilişkin olarak Roche veri </w:t>
      </w:r>
      <w:r w:rsidRPr="00E66784">
        <w:rPr>
          <w:rFonts w:ascii="Imago" w:eastAsia="Times New Roman" w:hAnsi="Imago" w:cs="Times New Roman"/>
          <w:color w:val="0D0D0D" w:themeColor="text1" w:themeTint="F2"/>
        </w:rPr>
        <w:t>sorumlusu olarak hareket etmektedir.  Bu sebeple, kişisel verilerinize ilişkin tüm talepleri</w:t>
      </w:r>
      <w:r w:rsidR="00E66784" w:rsidRPr="00E66784">
        <w:rPr>
          <w:rFonts w:ascii="Imago" w:eastAsia="Times New Roman" w:hAnsi="Imago" w:cs="Times New Roman"/>
          <w:color w:val="0D0D0D" w:themeColor="text1" w:themeTint="F2"/>
        </w:rPr>
        <w:t>nizi bu Gizlilik Politikası’nın</w:t>
      </w:r>
      <w:r w:rsidRPr="00E66784">
        <w:rPr>
          <w:rFonts w:ascii="Imago" w:eastAsia="Times New Roman" w:hAnsi="Imago" w:cs="Times New Roman"/>
          <w:color w:val="0D0D0D" w:themeColor="text1" w:themeTint="F2"/>
        </w:rPr>
        <w:t>“</w:t>
      </w:r>
      <w:r w:rsidRPr="00E66784">
        <w:rPr>
          <w:rFonts w:ascii="Times New Roman" w:eastAsia="Times New Roman" w:hAnsi="Times New Roman" w:cs="Times New Roman"/>
          <w:color w:val="0D0D0D" w:themeColor="text1" w:themeTint="F2"/>
        </w:rPr>
        <w:t>‎</w:t>
      </w:r>
      <w:r w:rsidRPr="00E66784">
        <w:rPr>
          <w:rFonts w:ascii="Imago" w:eastAsia="Times New Roman" w:hAnsi="Imago" w:cs="Times New Roman"/>
          <w:color w:val="0D0D0D" w:themeColor="text1" w:themeTint="F2"/>
        </w:rPr>
        <w:t xml:space="preserve"> Yasal Haklar ve Başvuru Usulü” bölümünde belirtilen şekilde Roche’a iletebilirsiniz.</w:t>
      </w:r>
    </w:p>
    <w:p w14:paraId="2D55BC62" w14:textId="17008555" w:rsidR="00710A8F" w:rsidRPr="00331752" w:rsidRDefault="00BF6461" w:rsidP="00965C9C">
      <w:pPr>
        <w:spacing w:before="200" w:after="200" w:line="240" w:lineRule="auto"/>
        <w:jc w:val="both"/>
        <w:rPr>
          <w:rFonts w:ascii="Imago" w:hAnsi="Imago" w:cs="Times New Roman"/>
          <w:color w:val="000000" w:themeColor="text1"/>
        </w:rPr>
      </w:pPr>
      <w:r w:rsidRPr="00331752">
        <w:rPr>
          <w:rFonts w:ascii="Imago" w:hAnsi="Imago" w:cs="Times New Roman"/>
          <w:color w:val="000000" w:themeColor="text1"/>
        </w:rPr>
        <w:t xml:space="preserve">Bu Bildirim, yalnızca bu </w:t>
      </w:r>
      <w:r w:rsidR="00CF4489" w:rsidRPr="00331752">
        <w:rPr>
          <w:rFonts w:ascii="Imago" w:hAnsi="Imago" w:cs="Times New Roman"/>
          <w:color w:val="000000" w:themeColor="text1"/>
        </w:rPr>
        <w:t>Politikaya</w:t>
      </w:r>
      <w:r w:rsidRPr="00331752">
        <w:rPr>
          <w:rFonts w:ascii="Imago" w:hAnsi="Imago" w:cs="Times New Roman"/>
          <w:color w:val="000000" w:themeColor="text1"/>
        </w:rPr>
        <w:t xml:space="preserve"> bağlanan </w:t>
      </w:r>
      <w:hyperlink r:id="rId9" w:history="1">
        <w:r w:rsidR="00DD2DAC" w:rsidRPr="004D5A0E">
          <w:rPr>
            <w:rStyle w:val="Hyperlink"/>
            <w:rFonts w:ascii="Imago" w:hAnsi="Imago" w:cs="Times New Roman"/>
          </w:rPr>
          <w:t>www.yasamicin.com</w:t>
        </w:r>
      </w:hyperlink>
      <w:r w:rsidR="000139CC" w:rsidRPr="00331752">
        <w:rPr>
          <w:rFonts w:ascii="Imago" w:hAnsi="Imago" w:cs="Times New Roman"/>
          <w:color w:val="000000" w:themeColor="text1"/>
        </w:rPr>
        <w:t xml:space="preserve"> </w:t>
      </w:r>
      <w:r w:rsidR="00276124" w:rsidRPr="00331752">
        <w:rPr>
          <w:rFonts w:ascii="Imago" w:hAnsi="Imago" w:cs="Times New Roman"/>
          <w:color w:val="000000" w:themeColor="text1"/>
        </w:rPr>
        <w:t xml:space="preserve">için geçerlidir. </w:t>
      </w:r>
      <w:r w:rsidR="00B62C91" w:rsidRPr="00331752">
        <w:rPr>
          <w:rFonts w:ascii="Imago" w:hAnsi="Imago" w:cs="Times New Roman"/>
          <w:color w:val="000000" w:themeColor="text1"/>
        </w:rPr>
        <w:t>Site,</w:t>
      </w:r>
      <w:r w:rsidRPr="00331752">
        <w:rPr>
          <w:rFonts w:ascii="Imago" w:hAnsi="Imago" w:cs="Times New Roman"/>
          <w:color w:val="000000" w:themeColor="text1"/>
        </w:rPr>
        <w:t xml:space="preserve"> ayrıca üçüncü taraf web sitelerine bağlantılar içerebilir. Üçüncü taraf web sitelerini</w:t>
      </w:r>
      <w:r w:rsidR="000139CC" w:rsidRPr="00331752">
        <w:rPr>
          <w:rFonts w:ascii="Imago" w:hAnsi="Imago" w:cs="Times New Roman"/>
          <w:color w:val="000000" w:themeColor="text1"/>
        </w:rPr>
        <w:t>n veya kaynaklarının içeriğine ilişkin beyan ve taahhüdümüz bulunmamaktadır</w:t>
      </w:r>
      <w:r w:rsidRPr="00331752">
        <w:rPr>
          <w:rFonts w:ascii="Imago" w:hAnsi="Imago" w:cs="Times New Roman"/>
          <w:color w:val="000000" w:themeColor="text1"/>
        </w:rPr>
        <w:t xml:space="preserve"> ve gizlilik bildirimimiz, </w:t>
      </w:r>
      <w:r w:rsidR="00B850EB" w:rsidRPr="00331752">
        <w:rPr>
          <w:rFonts w:ascii="Imago" w:hAnsi="Imago" w:cs="Times New Roman"/>
          <w:color w:val="000000" w:themeColor="text1"/>
        </w:rPr>
        <w:t>Site’mize</w:t>
      </w:r>
      <w:r w:rsidRPr="00331752">
        <w:rPr>
          <w:rFonts w:ascii="Imago" w:hAnsi="Imago" w:cs="Times New Roman"/>
          <w:color w:val="000000" w:themeColor="text1"/>
        </w:rPr>
        <w:t xml:space="preserve"> bir link aracılığıyla erişseniz bile, Roche ile bağlantısı olmayan hiçbir siteye uygulanmaz. Herhangi bir bilgi vermeden önce, üçüncü taraf sitelerin gizlilik politikalarını gözden geçirmelisiniz.</w:t>
      </w:r>
    </w:p>
    <w:p w14:paraId="58EDD3BB" w14:textId="1F9F44DB" w:rsidR="00565F7E" w:rsidRPr="00331752" w:rsidRDefault="00E26741" w:rsidP="00965C9C">
      <w:pPr>
        <w:spacing w:before="200" w:after="200" w:line="240" w:lineRule="auto"/>
        <w:jc w:val="both"/>
        <w:rPr>
          <w:rFonts w:ascii="Imago" w:hAnsi="Imago" w:cs="Times New Roman"/>
          <w:b/>
          <w:color w:val="000000" w:themeColor="text1"/>
          <w:lang w:val="tr-TR"/>
        </w:rPr>
      </w:pPr>
      <w:r w:rsidRPr="00331752">
        <w:rPr>
          <w:rFonts w:ascii="Imago" w:hAnsi="Imago" w:cs="Times New Roman"/>
          <w:b/>
          <w:color w:val="000000" w:themeColor="text1"/>
          <w:lang w:val="tr-TR"/>
        </w:rPr>
        <w:t>Kişisel Verileri Toplama Yöntemimiz ve Hukuki Sebebi</w:t>
      </w:r>
    </w:p>
    <w:p w14:paraId="4D5D1C50" w14:textId="5DA36E9D" w:rsidR="007B1A7B" w:rsidRPr="00005429" w:rsidRDefault="00382249" w:rsidP="00965C9C">
      <w:pPr>
        <w:spacing w:before="200" w:after="200" w:line="240" w:lineRule="auto"/>
        <w:jc w:val="both"/>
        <w:rPr>
          <w:rFonts w:ascii="Imago" w:hAnsi="Imago" w:cs="Times New Roman"/>
          <w:lang w:val="tr-TR"/>
        </w:rPr>
      </w:pPr>
      <w:r w:rsidRPr="00005429">
        <w:rPr>
          <w:rFonts w:ascii="Imago" w:hAnsi="Imago" w:cs="Times New Roman"/>
          <w:color w:val="000000" w:themeColor="text1"/>
          <w:lang w:val="tr-TR"/>
        </w:rPr>
        <w:t xml:space="preserve">Bu Gizlilik Politikasının amaçları doğrultusunda, “Kişisel Veriler”, adınız, adresiniz, e-posta adresiniz ve telefon numaranız dahil ancak bunlarla sınırlı </w:t>
      </w:r>
      <w:r w:rsidRPr="00005429">
        <w:rPr>
          <w:rFonts w:ascii="Imago" w:hAnsi="Imago" w:cs="Times New Roman"/>
          <w:lang w:val="tr-TR"/>
        </w:rPr>
        <w:t>olmamak üzere hem doğrudan hem de dolaylı olarak ayrı ayrı tanımlanabileceğiniz herhangi bir bilgidir.</w:t>
      </w:r>
    </w:p>
    <w:p w14:paraId="6594593D" w14:textId="5E7307A0" w:rsidR="00E26741" w:rsidRPr="00331752" w:rsidRDefault="00236233" w:rsidP="00965C9C">
      <w:pPr>
        <w:spacing w:before="200" w:after="200" w:line="240" w:lineRule="auto"/>
        <w:jc w:val="both"/>
        <w:rPr>
          <w:rFonts w:ascii="Imago" w:hAnsi="Imago" w:cs="Times New Roman"/>
          <w:color w:val="000000" w:themeColor="text1"/>
          <w:lang w:val="tr-TR"/>
        </w:rPr>
      </w:pPr>
      <w:r>
        <w:rPr>
          <w:rFonts w:ascii="Imago" w:hAnsi="Imago" w:cs="Times New Roman"/>
          <w:color w:val="000000" w:themeColor="text1"/>
          <w:lang w:val="tr-TR"/>
        </w:rPr>
        <w:t>yasamicin.com</w:t>
      </w:r>
      <w:r w:rsidR="00E26741" w:rsidRPr="00331752">
        <w:rPr>
          <w:rFonts w:ascii="Imago" w:hAnsi="Imago" w:cs="Times New Roman"/>
          <w:color w:val="000000" w:themeColor="text1"/>
          <w:lang w:val="tr-TR"/>
        </w:rPr>
        <w:t>, kişisel verileri internet sitesi</w:t>
      </w:r>
      <w:r w:rsidR="008B797A" w:rsidRPr="00331752">
        <w:rPr>
          <w:rFonts w:ascii="Imago" w:hAnsi="Imago" w:cs="Times New Roman"/>
          <w:color w:val="000000" w:themeColor="text1"/>
          <w:lang w:val="tr-TR"/>
        </w:rPr>
        <w:t xml:space="preserve">, sosyal medya ve iletişim araçları </w:t>
      </w:r>
      <w:r w:rsidR="00E26741" w:rsidRPr="00331752">
        <w:rPr>
          <w:rFonts w:ascii="Imago" w:hAnsi="Imago" w:cs="Times New Roman"/>
          <w:color w:val="000000" w:themeColor="text1"/>
          <w:lang w:val="tr-TR"/>
        </w:rPr>
        <w:t xml:space="preserve">üzerinden elde edebilmektedir. </w:t>
      </w:r>
      <w:r w:rsidR="00315AE8">
        <w:rPr>
          <w:rFonts w:ascii="Imago" w:hAnsi="Imago" w:cs="Times New Roman"/>
          <w:color w:val="000000" w:themeColor="text1"/>
          <w:lang w:val="tr-TR"/>
        </w:rPr>
        <w:t>yasamicin.com</w:t>
      </w:r>
      <w:r w:rsidR="00E26741" w:rsidRPr="00331752">
        <w:rPr>
          <w:rFonts w:ascii="Imago" w:hAnsi="Imago" w:cs="Times New Roman"/>
          <w:color w:val="000000" w:themeColor="text1"/>
          <w:lang w:val="tr-TR"/>
        </w:rPr>
        <w:t>, bu kişisel verileri, Kanun’un 5. maddesinde belirtilen amaçlar dahilinde, asgari olarak aşağıdaki hallerde toplamaktadır:</w:t>
      </w:r>
    </w:p>
    <w:p w14:paraId="0730557A" w14:textId="6D80226F" w:rsidR="00E26741" w:rsidRPr="00331752" w:rsidRDefault="007B1A7B" w:rsidP="00965C9C">
      <w:pPr>
        <w:pStyle w:val="ListParagraph"/>
        <w:numPr>
          <w:ilvl w:val="0"/>
          <w:numId w:val="7"/>
        </w:numPr>
        <w:spacing w:before="200" w:after="200" w:line="240" w:lineRule="auto"/>
        <w:contextualSpacing w:val="0"/>
        <w:jc w:val="both"/>
        <w:rPr>
          <w:rFonts w:ascii="Imago" w:hAnsi="Imago" w:cs="Times New Roman"/>
          <w:color w:val="000000" w:themeColor="text1"/>
          <w:lang w:val="tr-TR"/>
        </w:rPr>
      </w:pPr>
      <w:r w:rsidRPr="00331752">
        <w:rPr>
          <w:rFonts w:ascii="Imago" w:hAnsi="Imago" w:cs="Times New Roman"/>
          <w:color w:val="000000" w:themeColor="text1"/>
          <w:lang w:val="tr-TR"/>
        </w:rPr>
        <w:t>Kullancılarımız S</w:t>
      </w:r>
      <w:r w:rsidR="00E26741" w:rsidRPr="00331752">
        <w:rPr>
          <w:rFonts w:ascii="Imago" w:hAnsi="Imago" w:cs="Times New Roman"/>
          <w:color w:val="000000" w:themeColor="text1"/>
          <w:lang w:val="tr-TR"/>
        </w:rPr>
        <w:t>ite</w:t>
      </w:r>
      <w:r w:rsidRPr="00331752">
        <w:rPr>
          <w:rFonts w:ascii="Imago" w:hAnsi="Imago" w:cs="Times New Roman"/>
          <w:color w:val="000000" w:themeColor="text1"/>
          <w:lang w:val="tr-TR"/>
        </w:rPr>
        <w:t>’</w:t>
      </w:r>
      <w:r w:rsidR="00E26741" w:rsidRPr="00331752">
        <w:rPr>
          <w:rFonts w:ascii="Imago" w:hAnsi="Imago" w:cs="Times New Roman"/>
          <w:color w:val="000000" w:themeColor="text1"/>
          <w:lang w:val="tr-TR"/>
        </w:rPr>
        <w:t xml:space="preserve">yi  ziyaret ettiğinde, </w:t>
      </w:r>
    </w:p>
    <w:p w14:paraId="2AE8D4E0" w14:textId="19AB9D2B" w:rsidR="00E26741" w:rsidRPr="00331752" w:rsidRDefault="007B1A7B" w:rsidP="00965C9C">
      <w:pPr>
        <w:pStyle w:val="ListParagraph"/>
        <w:numPr>
          <w:ilvl w:val="0"/>
          <w:numId w:val="7"/>
        </w:numPr>
        <w:spacing w:before="200" w:after="200" w:line="240" w:lineRule="auto"/>
        <w:contextualSpacing w:val="0"/>
        <w:jc w:val="both"/>
        <w:rPr>
          <w:rFonts w:ascii="Imago" w:hAnsi="Imago" w:cs="Times New Roman"/>
          <w:color w:val="000000" w:themeColor="text1"/>
          <w:lang w:val="tr-TR"/>
        </w:rPr>
      </w:pPr>
      <w:r w:rsidRPr="00331752">
        <w:rPr>
          <w:rFonts w:ascii="Imago" w:hAnsi="Imago" w:cs="Times New Roman"/>
          <w:color w:val="000000" w:themeColor="text1"/>
          <w:lang w:val="tr-TR"/>
        </w:rPr>
        <w:t>Ş</w:t>
      </w:r>
      <w:r w:rsidR="00E26741" w:rsidRPr="00331752">
        <w:rPr>
          <w:rFonts w:ascii="Imago" w:hAnsi="Imago" w:cs="Times New Roman"/>
          <w:color w:val="000000" w:themeColor="text1"/>
          <w:lang w:val="tr-TR"/>
        </w:rPr>
        <w:t xml:space="preserve">ikayet, talep veya öneride bulunma dahil olmak üzere </w:t>
      </w:r>
      <w:r w:rsidRPr="00331752">
        <w:rPr>
          <w:rFonts w:ascii="Imago" w:hAnsi="Imago" w:cs="Times New Roman"/>
          <w:color w:val="000000" w:themeColor="text1"/>
          <w:lang w:val="tr-TR"/>
        </w:rPr>
        <w:t>Roche</w:t>
      </w:r>
      <w:r w:rsidR="00E26741" w:rsidRPr="00331752">
        <w:rPr>
          <w:rFonts w:ascii="Imago" w:hAnsi="Imago" w:cs="Times New Roman"/>
          <w:color w:val="000000" w:themeColor="text1"/>
          <w:lang w:val="tr-TR"/>
        </w:rPr>
        <w:t xml:space="preserve"> ile iletişime geçtiğinde, </w:t>
      </w:r>
    </w:p>
    <w:p w14:paraId="413B6BEB" w14:textId="5F08509C" w:rsidR="00E26741" w:rsidRPr="00331752" w:rsidRDefault="007B1A7B" w:rsidP="00965C9C">
      <w:pPr>
        <w:pStyle w:val="ListParagraph"/>
        <w:numPr>
          <w:ilvl w:val="0"/>
          <w:numId w:val="7"/>
        </w:numPr>
        <w:spacing w:before="200" w:after="200" w:line="240" w:lineRule="auto"/>
        <w:contextualSpacing w:val="0"/>
        <w:jc w:val="both"/>
        <w:rPr>
          <w:rFonts w:ascii="Imago" w:hAnsi="Imago" w:cs="Times New Roman"/>
          <w:color w:val="000000" w:themeColor="text1"/>
          <w:lang w:val="tr-TR"/>
        </w:rPr>
      </w:pPr>
      <w:r w:rsidRPr="00331752">
        <w:rPr>
          <w:rFonts w:ascii="Imago" w:hAnsi="Imago" w:cs="Times New Roman"/>
          <w:color w:val="000000" w:themeColor="text1"/>
          <w:lang w:val="tr-TR"/>
        </w:rPr>
        <w:t>S</w:t>
      </w:r>
      <w:r w:rsidR="00E26741" w:rsidRPr="00331752">
        <w:rPr>
          <w:rFonts w:ascii="Imago" w:hAnsi="Imago" w:cs="Times New Roman"/>
          <w:color w:val="000000" w:themeColor="text1"/>
          <w:lang w:val="tr-TR"/>
        </w:rPr>
        <w:t>ite</w:t>
      </w:r>
      <w:r w:rsidRPr="00331752">
        <w:rPr>
          <w:rFonts w:ascii="Imago" w:hAnsi="Imago" w:cs="Times New Roman"/>
          <w:color w:val="000000" w:themeColor="text1"/>
          <w:lang w:val="tr-TR"/>
        </w:rPr>
        <w:t>’</w:t>
      </w:r>
      <w:r w:rsidR="00E26741" w:rsidRPr="00331752">
        <w:rPr>
          <w:rFonts w:ascii="Imago" w:hAnsi="Imago" w:cs="Times New Roman"/>
          <w:color w:val="000000" w:themeColor="text1"/>
          <w:lang w:val="tr-TR"/>
        </w:rPr>
        <w:t xml:space="preserve">de veya </w:t>
      </w:r>
      <w:r w:rsidR="008B797A" w:rsidRPr="00331752">
        <w:rPr>
          <w:rFonts w:ascii="Imago" w:hAnsi="Imago" w:cs="Times New Roman"/>
          <w:color w:val="000000" w:themeColor="text1"/>
          <w:lang w:val="tr-TR"/>
        </w:rPr>
        <w:t>sosyal medyada</w:t>
      </w:r>
      <w:r w:rsidR="00E26741" w:rsidRPr="00331752">
        <w:rPr>
          <w:rFonts w:ascii="Imago" w:hAnsi="Imago" w:cs="Times New Roman"/>
          <w:color w:val="000000" w:themeColor="text1"/>
          <w:lang w:val="tr-TR"/>
        </w:rPr>
        <w:t xml:space="preserve"> yer alan herhangi bir formu doldurduğunda veya ürün ya da hizmetlere ilişkin yorumda bulunduğunda, </w:t>
      </w:r>
    </w:p>
    <w:p w14:paraId="70AF3A38" w14:textId="21EEF4C8" w:rsidR="0070062C" w:rsidRPr="00965C9C" w:rsidRDefault="0070062C" w:rsidP="00965C9C">
      <w:pPr>
        <w:pStyle w:val="ListParagraph"/>
        <w:numPr>
          <w:ilvl w:val="0"/>
          <w:numId w:val="7"/>
        </w:numPr>
        <w:spacing w:before="200" w:after="200" w:line="240" w:lineRule="auto"/>
        <w:contextualSpacing w:val="0"/>
        <w:jc w:val="both"/>
        <w:rPr>
          <w:rFonts w:ascii="Imago" w:hAnsi="Imago" w:cs="Times New Roman"/>
          <w:color w:val="000000" w:themeColor="text1"/>
          <w:lang w:val="tr-TR"/>
        </w:rPr>
      </w:pPr>
      <w:r w:rsidRPr="00331752">
        <w:rPr>
          <w:rFonts w:ascii="Imago" w:hAnsi="Imago" w:cs="Times New Roman"/>
          <w:color w:val="000000" w:themeColor="text1"/>
          <w:lang w:val="tr-TR"/>
        </w:rPr>
        <w:t>H</w:t>
      </w:r>
      <w:r w:rsidR="00E26741" w:rsidRPr="00331752">
        <w:rPr>
          <w:rFonts w:ascii="Imago" w:hAnsi="Imago" w:cs="Times New Roman"/>
          <w:color w:val="000000" w:themeColor="text1"/>
          <w:lang w:val="tr-TR"/>
        </w:rPr>
        <w:t>erhangi bir uyuşmazlığa dahil olduğunda.</w:t>
      </w:r>
    </w:p>
    <w:p w14:paraId="7E56BB4E" w14:textId="6779CDBD" w:rsidR="00FB2612" w:rsidRPr="00331752" w:rsidRDefault="00E74DEA" w:rsidP="00965C9C">
      <w:pPr>
        <w:keepNext/>
        <w:spacing w:before="200" w:after="200" w:line="240" w:lineRule="auto"/>
        <w:jc w:val="both"/>
        <w:rPr>
          <w:rFonts w:ascii="Imago" w:hAnsi="Imago" w:cs="Times New Roman"/>
          <w:b/>
          <w:color w:val="000000" w:themeColor="text1"/>
          <w:lang w:val="tr-TR"/>
        </w:rPr>
      </w:pPr>
      <w:r w:rsidRPr="00331752">
        <w:rPr>
          <w:rFonts w:ascii="Imago" w:hAnsi="Imago" w:cs="Times New Roman"/>
          <w:b/>
          <w:color w:val="000000" w:themeColor="text1"/>
          <w:lang w:val="tr-TR"/>
        </w:rPr>
        <w:lastRenderedPageBreak/>
        <w:t>Kişisel Verileri İşleme Faaliyetlerimiz ve Amaçları</w:t>
      </w:r>
    </w:p>
    <w:p w14:paraId="3430F56A" w14:textId="2D65DD7E" w:rsidR="0017301A" w:rsidRPr="00965C9C" w:rsidRDefault="00F87BC7" w:rsidP="00965C9C">
      <w:pPr>
        <w:spacing w:before="200" w:after="200" w:line="240" w:lineRule="auto"/>
        <w:jc w:val="both"/>
        <w:rPr>
          <w:rFonts w:ascii="Imago" w:hAnsi="Imago" w:cs="Times New Roman"/>
          <w:color w:val="212121"/>
          <w:shd w:val="clear" w:color="auto" w:fill="FFFFFF"/>
          <w:lang w:val="tr-TR"/>
        </w:rPr>
      </w:pPr>
      <w:r w:rsidRPr="00005429">
        <w:rPr>
          <w:rFonts w:ascii="Imago" w:hAnsi="Imago" w:cs="Times New Roman"/>
          <w:color w:val="212121"/>
          <w:shd w:val="clear" w:color="auto" w:fill="FFFFFF"/>
          <w:lang w:val="tr-TR"/>
        </w:rPr>
        <w:t>Kişisel verilerinizi işleme faaliyeti</w:t>
      </w:r>
      <w:r w:rsidR="00BF792D" w:rsidRPr="00005429">
        <w:rPr>
          <w:rFonts w:ascii="Imago" w:hAnsi="Imago" w:cs="Times New Roman"/>
          <w:color w:val="212121"/>
          <w:shd w:val="clear" w:color="auto" w:fill="FFFFFF"/>
          <w:lang w:val="tr-TR"/>
        </w:rPr>
        <w:t>;</w:t>
      </w:r>
      <w:r w:rsidR="0017301A" w:rsidRPr="00005429">
        <w:rPr>
          <w:rFonts w:ascii="Imago" w:hAnsi="Imago" w:cs="Times New Roman"/>
          <w:color w:val="212121"/>
          <w:shd w:val="clear" w:color="auto" w:fill="FFFFFF"/>
          <w:lang w:val="tr-TR"/>
        </w:rPr>
        <w:t xml:space="preserve"> adınızı, iletişim bilgilerinizi, e-posta adresinizi ve bu tanımlayıcılarla birlikte diğer bilgileri içerir. Ayrıca sizi doğrudan ismiyle tanımayan, ancak belirli bir bilgisayarın veya cihazın web sitemize eriştiğini belirlemek için de kullanılabilen bazı </w:t>
      </w:r>
      <w:r w:rsidR="00B52A96" w:rsidRPr="00005429">
        <w:rPr>
          <w:rFonts w:ascii="Imago" w:hAnsi="Imago" w:cs="Times New Roman"/>
          <w:color w:val="212121"/>
          <w:shd w:val="clear" w:color="auto" w:fill="FFFFFF"/>
          <w:lang w:val="tr-TR"/>
        </w:rPr>
        <w:t xml:space="preserve">kişisel verileri </w:t>
      </w:r>
      <w:r w:rsidR="0017301A" w:rsidRPr="00005429">
        <w:rPr>
          <w:rFonts w:ascii="Imago" w:hAnsi="Imago" w:cs="Times New Roman"/>
          <w:color w:val="212121"/>
          <w:shd w:val="clear" w:color="auto" w:fill="FFFFFF"/>
          <w:lang w:val="tr-TR"/>
        </w:rPr>
        <w:t>toplayabiliriz.</w:t>
      </w:r>
    </w:p>
    <w:p w14:paraId="39C1CF99" w14:textId="7335A424" w:rsidR="00565F7E" w:rsidRPr="00331752" w:rsidRDefault="00C5311C" w:rsidP="00965C9C">
      <w:pPr>
        <w:spacing w:before="200" w:after="200" w:line="240" w:lineRule="auto"/>
        <w:jc w:val="both"/>
        <w:rPr>
          <w:rFonts w:ascii="Imago" w:hAnsi="Imago" w:cs="Times New Roman"/>
          <w:color w:val="000000" w:themeColor="text1"/>
          <w:lang w:val="tr-TR"/>
        </w:rPr>
      </w:pPr>
      <w:r w:rsidRPr="00331752">
        <w:rPr>
          <w:rFonts w:ascii="Imago" w:hAnsi="Imago" w:cs="Times New Roman"/>
          <w:color w:val="000000" w:themeColor="text1"/>
          <w:lang w:val="tr-TR"/>
        </w:rPr>
        <w:t xml:space="preserve">Kişisel verileri, </w:t>
      </w:r>
      <w:r w:rsidR="00E74DEA" w:rsidRPr="00331752">
        <w:rPr>
          <w:rFonts w:ascii="Imago" w:hAnsi="Imago" w:cs="Times New Roman"/>
          <w:color w:val="000000" w:themeColor="text1"/>
          <w:lang w:val="tr-TR"/>
        </w:rPr>
        <w:t xml:space="preserve">Kullanıcılarımızın </w:t>
      </w:r>
      <w:hyperlink r:id="rId10" w:history="1">
        <w:r w:rsidR="00DD2DAC" w:rsidRPr="004D5A0E">
          <w:rPr>
            <w:rStyle w:val="Hyperlink"/>
            <w:rFonts w:ascii="Imago" w:hAnsi="Imago" w:cs="Times New Roman"/>
            <w:lang w:val="tr-TR"/>
          </w:rPr>
          <w:t>www.yasamicin.com</w:t>
        </w:r>
      </w:hyperlink>
      <w:r w:rsidR="00C04B02" w:rsidRPr="00331752">
        <w:rPr>
          <w:rStyle w:val="Hyperlink"/>
          <w:rFonts w:ascii="Imago" w:hAnsi="Imago" w:cs="Times New Roman"/>
          <w:color w:val="000000" w:themeColor="text1"/>
          <w:u w:val="none"/>
          <w:lang w:val="tr-TR"/>
        </w:rPr>
        <w:t xml:space="preserve"> </w:t>
      </w:r>
      <w:r w:rsidR="00E74DEA" w:rsidRPr="00331752">
        <w:rPr>
          <w:rFonts w:ascii="Imago" w:hAnsi="Imago" w:cs="Times New Roman"/>
          <w:color w:val="000000" w:themeColor="text1"/>
          <w:lang w:val="tr-TR"/>
        </w:rPr>
        <w:t xml:space="preserve">internet sitesindeki ve </w:t>
      </w:r>
      <w:r w:rsidR="001378E6" w:rsidRPr="00331752">
        <w:rPr>
          <w:rFonts w:ascii="Imago" w:hAnsi="Imago" w:cs="Times New Roman"/>
          <w:color w:val="000000" w:themeColor="text1"/>
          <w:lang w:val="tr-TR"/>
        </w:rPr>
        <w:t>sosyal medayadaki</w:t>
      </w:r>
      <w:r w:rsidR="00E74DEA" w:rsidRPr="00331752">
        <w:rPr>
          <w:rFonts w:ascii="Imago" w:hAnsi="Imago" w:cs="Times New Roman"/>
          <w:color w:val="000000" w:themeColor="text1"/>
          <w:lang w:val="tr-TR"/>
        </w:rPr>
        <w:t xml:space="preserve"> hizmetlerimizden yararlanması kapsamında;</w:t>
      </w:r>
    </w:p>
    <w:p w14:paraId="2C0A82DF" w14:textId="244EE544" w:rsidR="00E74DEA" w:rsidRPr="00331752" w:rsidRDefault="00E74DEA"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lang w:val="tr-TR"/>
        </w:rPr>
        <w:t>talep, şikayet ve önerilerin al</w:t>
      </w:r>
      <w:r w:rsidR="00FD382D" w:rsidRPr="00331752">
        <w:rPr>
          <w:rFonts w:ascii="Imago" w:hAnsi="Imago" w:cs="Times New Roman"/>
          <w:color w:val="0D0D0D" w:themeColor="text1" w:themeTint="F2"/>
          <w:lang w:val="tr-TR"/>
        </w:rPr>
        <w:t>ınması ve bunların uygulanması,</w:t>
      </w:r>
    </w:p>
    <w:p w14:paraId="2A4B7A35" w14:textId="77777777" w:rsidR="00E74DEA" w:rsidRPr="00331752" w:rsidRDefault="00E74DEA"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lang w:val="tr-TR"/>
        </w:rPr>
        <w:t>kurumsal iletişim faaliyetlerinin gerçekleştirilmesi,</w:t>
      </w:r>
    </w:p>
    <w:p w14:paraId="795A72D0" w14:textId="77777777" w:rsidR="00E74DEA" w:rsidRPr="00331752" w:rsidRDefault="00E74DEA"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lang w:val="tr-TR"/>
        </w:rPr>
        <w:t>kullanıcılarımıza beğeni ve kullanım davranışlarına göre kişiselleştirilmiş hizmetler sunulması.</w:t>
      </w:r>
    </w:p>
    <w:p w14:paraId="4E139A89" w14:textId="5191DC33" w:rsidR="00E74DEA" w:rsidRPr="00331752" w:rsidRDefault="00E74DEA"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lang w:val="tr-TR"/>
        </w:rPr>
        <w:t>Şirketimiz, şirketimizin çalışanları ya da yöneticilerine veya kullanıcılara karşı yöneltilen olumsuz, karalayıcı ve haksız ithamlara karşı gerekli aksiyonları almak</w:t>
      </w:r>
      <w:r w:rsidR="004E6119" w:rsidRPr="00331752">
        <w:rPr>
          <w:rFonts w:ascii="Imago" w:hAnsi="Imago" w:cs="Times New Roman"/>
          <w:color w:val="0D0D0D" w:themeColor="text1" w:themeTint="F2"/>
          <w:lang w:val="tr-TR"/>
        </w:rPr>
        <w:t>,</w:t>
      </w:r>
    </w:p>
    <w:p w14:paraId="63B9735B" w14:textId="73F3D2CC" w:rsidR="004E6119" w:rsidRPr="00331752" w:rsidRDefault="004E6119"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shd w:val="clear" w:color="auto" w:fill="FFFFFF"/>
        </w:rPr>
        <w:t>Web sitesi analizi yapmak ve web sitesi performansını ölçmek,</w:t>
      </w:r>
    </w:p>
    <w:p w14:paraId="6BEADDF5" w14:textId="2E5F1E52" w:rsidR="004E6119" w:rsidRPr="00331752" w:rsidRDefault="009255A8"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shd w:val="clear" w:color="auto" w:fill="FFFFFF"/>
        </w:rPr>
        <w:t>Advers</w:t>
      </w:r>
      <w:r w:rsidR="004E6119" w:rsidRPr="00331752">
        <w:rPr>
          <w:rFonts w:ascii="Imago" w:hAnsi="Imago" w:cs="Times New Roman"/>
          <w:color w:val="0D0D0D" w:themeColor="text1" w:themeTint="F2"/>
          <w:shd w:val="clear" w:color="auto" w:fill="FFFFFF"/>
        </w:rPr>
        <w:t xml:space="preserve"> olayları ve farmakovijilansla ilgili diğer etki</w:t>
      </w:r>
      <w:r w:rsidR="0000091A" w:rsidRPr="00331752">
        <w:rPr>
          <w:rFonts w:ascii="Imago" w:hAnsi="Imago" w:cs="Times New Roman"/>
          <w:color w:val="0D0D0D" w:themeColor="text1" w:themeTint="F2"/>
          <w:shd w:val="clear" w:color="auto" w:fill="FFFFFF"/>
        </w:rPr>
        <w:t>nlikleri izlemek ve izlemek</w:t>
      </w:r>
      <w:r w:rsidR="004E6119" w:rsidRPr="00331752">
        <w:rPr>
          <w:rFonts w:ascii="Imago" w:hAnsi="Imago" w:cs="Times New Roman"/>
          <w:color w:val="0D0D0D" w:themeColor="text1" w:themeTint="F2"/>
          <w:shd w:val="clear" w:color="auto" w:fill="FFFFFF"/>
        </w:rPr>
        <w:t>,</w:t>
      </w:r>
    </w:p>
    <w:p w14:paraId="4B4E1919" w14:textId="419114CF" w:rsidR="004E6119" w:rsidRPr="00331752" w:rsidRDefault="004E6119"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shd w:val="clear" w:color="auto" w:fill="FFFFFF"/>
        </w:rPr>
        <w:t>Güvenlik amaçları da dahil olmak üzere web sitesini korumak,</w:t>
      </w:r>
    </w:p>
    <w:p w14:paraId="7F0FF073" w14:textId="77777777" w:rsidR="000B3E2E" w:rsidRPr="00005429" w:rsidRDefault="000B3E2E" w:rsidP="00965C9C">
      <w:pPr>
        <w:pStyle w:val="ListParagraph"/>
        <w:numPr>
          <w:ilvl w:val="0"/>
          <w:numId w:val="6"/>
        </w:numPr>
        <w:spacing w:before="200" w:after="200" w:line="240" w:lineRule="auto"/>
        <w:contextualSpacing w:val="0"/>
        <w:jc w:val="both"/>
        <w:textAlignment w:val="baseline"/>
        <w:rPr>
          <w:rFonts w:ascii="Imago" w:eastAsia="Times New Roman" w:hAnsi="Imago" w:cs="Times New Roman"/>
          <w:color w:val="0D0D0D" w:themeColor="text1" w:themeTint="F2"/>
          <w:lang w:val="tr-TR"/>
        </w:rPr>
      </w:pPr>
      <w:r w:rsidRPr="00005429">
        <w:rPr>
          <w:rFonts w:ascii="Imago" w:eastAsia="Times New Roman" w:hAnsi="Imago" w:cs="Times New Roman"/>
          <w:color w:val="0D0D0D" w:themeColor="text1" w:themeTint="F2"/>
          <w:lang w:val="tr-TR"/>
        </w:rPr>
        <w:t>Kanunda öngörülmüş olan veya hukuki bir yükümlülüğün yerine getirilmesi amacıyla adli veya idari makamlara, savcılık veya mahkemelere, ilgili bakanlıklar, kamu kurum ve kuruşlarına gerekli bildirimlerin yapılması, bilgi ve belgelerin sağlanması;</w:t>
      </w:r>
    </w:p>
    <w:p w14:paraId="218862B1" w14:textId="77777777" w:rsidR="000B3E2E" w:rsidRPr="00005429" w:rsidRDefault="000B3E2E" w:rsidP="00965C9C">
      <w:pPr>
        <w:pStyle w:val="ListParagraph"/>
        <w:numPr>
          <w:ilvl w:val="0"/>
          <w:numId w:val="6"/>
        </w:numPr>
        <w:spacing w:before="200" w:after="200" w:line="240" w:lineRule="auto"/>
        <w:contextualSpacing w:val="0"/>
        <w:jc w:val="both"/>
        <w:textAlignment w:val="baseline"/>
        <w:rPr>
          <w:rFonts w:ascii="Imago" w:eastAsia="Times New Roman" w:hAnsi="Imago" w:cs="Times New Roman"/>
          <w:color w:val="0D0D0D" w:themeColor="text1" w:themeTint="F2"/>
          <w:lang w:val="tr-TR"/>
        </w:rPr>
      </w:pPr>
      <w:r w:rsidRPr="00005429">
        <w:rPr>
          <w:rFonts w:ascii="Imago" w:eastAsia="Times New Roman" w:hAnsi="Imago" w:cs="Times New Roman"/>
          <w:color w:val="0D0D0D" w:themeColor="text1" w:themeTint="F2"/>
          <w:lang w:val="tr-TR"/>
        </w:rPr>
        <w:t>Roche’un ticari faaliyetlerini hukuka uygun olarak verimli ve etkin olarak yürütülmesi, süreçlerin iyileştirilmesi, etkinliğin ve verimliliğin ölçülmesi, gerekli denetimlerin yapılması;</w:t>
      </w:r>
    </w:p>
    <w:p w14:paraId="083EDDF8" w14:textId="77777777" w:rsidR="000B3E2E" w:rsidRPr="00005429" w:rsidRDefault="000B3E2E" w:rsidP="00965C9C">
      <w:pPr>
        <w:pStyle w:val="ListParagraph"/>
        <w:numPr>
          <w:ilvl w:val="0"/>
          <w:numId w:val="6"/>
        </w:numPr>
        <w:spacing w:before="200" w:after="200" w:line="240" w:lineRule="auto"/>
        <w:contextualSpacing w:val="0"/>
        <w:jc w:val="both"/>
        <w:textAlignment w:val="baseline"/>
        <w:rPr>
          <w:rFonts w:ascii="Imago" w:eastAsia="Times New Roman" w:hAnsi="Imago" w:cs="Times New Roman"/>
          <w:color w:val="0D0D0D" w:themeColor="text1" w:themeTint="F2"/>
          <w:lang w:val="tr-TR"/>
        </w:rPr>
      </w:pPr>
      <w:r w:rsidRPr="00005429">
        <w:rPr>
          <w:rFonts w:ascii="Imago" w:eastAsia="Times New Roman" w:hAnsi="Imago" w:cs="Times New Roman"/>
          <w:color w:val="0D0D0D" w:themeColor="text1" w:themeTint="F2"/>
          <w:lang w:val="tr-TR"/>
        </w:rPr>
        <w:t>Ticari sırların ve kişisel verilerin korunması, Dijital altyapı ve sistemlerimizin güvenliğinin sağlanması;</w:t>
      </w:r>
    </w:p>
    <w:p w14:paraId="6ED63960" w14:textId="77777777" w:rsidR="000B3E2E" w:rsidRPr="00005429" w:rsidRDefault="000B3E2E" w:rsidP="00965C9C">
      <w:pPr>
        <w:pStyle w:val="ListParagraph"/>
        <w:numPr>
          <w:ilvl w:val="0"/>
          <w:numId w:val="6"/>
        </w:numPr>
        <w:spacing w:before="200" w:after="200" w:line="240" w:lineRule="auto"/>
        <w:contextualSpacing w:val="0"/>
        <w:jc w:val="both"/>
        <w:textAlignment w:val="baseline"/>
        <w:rPr>
          <w:rFonts w:ascii="Imago" w:eastAsia="Times New Roman" w:hAnsi="Imago" w:cs="Times New Roman"/>
          <w:color w:val="0D0D0D" w:themeColor="text1" w:themeTint="F2"/>
          <w:lang w:val="tr-TR"/>
        </w:rPr>
      </w:pPr>
      <w:r w:rsidRPr="00005429">
        <w:rPr>
          <w:rFonts w:ascii="Imago" w:eastAsia="Times New Roman" w:hAnsi="Imago" w:cs="Times New Roman"/>
          <w:color w:val="0D0D0D" w:themeColor="text1" w:themeTint="F2"/>
          <w:lang w:val="tr-TR"/>
        </w:rPr>
        <w:t>Hukuki uyuşmazlıkların çözülmesi, Roche’un, Roche Şirketler Topluluğu’nun ve hissedarlarının haklarının savunulması ve meşru menfaatlerinin korunması,</w:t>
      </w:r>
    </w:p>
    <w:p w14:paraId="5A9BBECB" w14:textId="1E44B3C4" w:rsidR="00B62D6D" w:rsidRPr="00965C9C" w:rsidRDefault="00E74DEA" w:rsidP="00965C9C">
      <w:pPr>
        <w:pStyle w:val="ListParagraph"/>
        <w:numPr>
          <w:ilvl w:val="0"/>
          <w:numId w:val="6"/>
        </w:numPr>
        <w:spacing w:before="200" w:after="200" w:line="240" w:lineRule="auto"/>
        <w:contextualSpacing w:val="0"/>
        <w:jc w:val="both"/>
        <w:rPr>
          <w:rFonts w:ascii="Imago" w:hAnsi="Imago" w:cs="Times New Roman"/>
          <w:color w:val="0D0D0D" w:themeColor="text1" w:themeTint="F2"/>
          <w:lang w:val="tr-TR"/>
        </w:rPr>
      </w:pPr>
      <w:r w:rsidRPr="00331752">
        <w:rPr>
          <w:rFonts w:ascii="Imago" w:hAnsi="Imago" w:cs="Times New Roman"/>
          <w:color w:val="0D0D0D" w:themeColor="text1" w:themeTint="F2"/>
          <w:lang w:val="tr-TR"/>
        </w:rPr>
        <w:t>İş faaliyetlerimizdeki verimliliğe ilişkin analizlerin yürütebilmesi, strateji planlamaların yapılabilmesi,</w:t>
      </w:r>
      <w:r w:rsidR="00C5311C" w:rsidRPr="00331752">
        <w:rPr>
          <w:rFonts w:ascii="Imago" w:hAnsi="Imago" w:cs="Times New Roman"/>
          <w:color w:val="0D0D0D" w:themeColor="text1" w:themeTint="F2"/>
          <w:lang w:val="tr-TR"/>
        </w:rPr>
        <w:t xml:space="preserve"> amaçları dahilinde Kanun’un 5. ve 6. maddelerine uygun olarak topluyor ve işliyoruz.</w:t>
      </w:r>
    </w:p>
    <w:p w14:paraId="5A4E801F" w14:textId="1AB81442" w:rsidR="00E74DEA" w:rsidRPr="00331752" w:rsidRDefault="00E74DEA" w:rsidP="00965C9C">
      <w:pPr>
        <w:spacing w:before="200" w:after="200" w:line="240" w:lineRule="auto"/>
        <w:jc w:val="both"/>
        <w:rPr>
          <w:rFonts w:ascii="Imago" w:hAnsi="Imago" w:cs="Times New Roman"/>
          <w:b/>
          <w:color w:val="212121"/>
          <w:shd w:val="clear" w:color="auto" w:fill="FFFFFF"/>
        </w:rPr>
      </w:pPr>
      <w:r w:rsidRPr="00331752">
        <w:rPr>
          <w:rFonts w:ascii="Imago" w:hAnsi="Imago" w:cs="Times New Roman"/>
          <w:b/>
          <w:color w:val="212121"/>
          <w:shd w:val="clear" w:color="auto" w:fill="FFFFFF"/>
        </w:rPr>
        <w:t>İşleme Faaliyetlerimizle İlgili Daha Fazla Bilgi</w:t>
      </w:r>
    </w:p>
    <w:p w14:paraId="713115F3" w14:textId="79B2B9A6" w:rsidR="00E74DEA" w:rsidRPr="00331752" w:rsidRDefault="00E74DEA" w:rsidP="00965C9C">
      <w:pPr>
        <w:spacing w:before="200" w:after="200" w:line="240" w:lineRule="auto"/>
        <w:jc w:val="both"/>
        <w:rPr>
          <w:rFonts w:ascii="Imago" w:hAnsi="Imago" w:cs="Times New Roman"/>
        </w:rPr>
      </w:pPr>
      <w:r w:rsidRPr="00331752">
        <w:rPr>
          <w:rFonts w:ascii="Imago" w:hAnsi="Imago" w:cs="Times New Roman"/>
          <w:b/>
        </w:rPr>
        <w:t>İşlemlerin Tamamlanması.</w:t>
      </w:r>
      <w:r w:rsidRPr="00331752">
        <w:rPr>
          <w:rFonts w:ascii="Imago" w:hAnsi="Imago" w:cs="Times New Roman"/>
        </w:rPr>
        <w:t xml:space="preserve"> </w:t>
      </w:r>
      <w:r w:rsidR="00C1092E">
        <w:rPr>
          <w:rFonts w:ascii="Imago" w:hAnsi="Imago" w:cs="Times New Roman"/>
        </w:rPr>
        <w:t>Site’nin</w:t>
      </w:r>
      <w:r w:rsidRPr="00331752">
        <w:rPr>
          <w:rFonts w:ascii="Imago" w:hAnsi="Imago" w:cs="Times New Roman"/>
        </w:rPr>
        <w:t xml:space="preserve"> bazı bölümleri, talep ettiğiniz hizmetleri yerine getirmek ve ilgi alanlarınızı </w:t>
      </w:r>
      <w:r w:rsidR="00C1092E">
        <w:rPr>
          <w:rFonts w:ascii="Imago" w:hAnsi="Imago" w:cs="Times New Roman"/>
        </w:rPr>
        <w:t>ve tercihlerinizi anlamak için k</w:t>
      </w:r>
      <w:r w:rsidRPr="00331752">
        <w:rPr>
          <w:rFonts w:ascii="Imago" w:hAnsi="Imago" w:cs="Times New Roman"/>
        </w:rPr>
        <w:t xml:space="preserve">işisel </w:t>
      </w:r>
      <w:r w:rsidR="00C1092E">
        <w:rPr>
          <w:rFonts w:ascii="Imago" w:hAnsi="Imago" w:cs="Times New Roman"/>
        </w:rPr>
        <w:t>v</w:t>
      </w:r>
      <w:r w:rsidRPr="00331752">
        <w:rPr>
          <w:rFonts w:ascii="Imago" w:hAnsi="Imago" w:cs="Times New Roman"/>
        </w:rPr>
        <w:t>erilerinizi toplayabilir. Bu gibi durumlarda, iletişim bilgilerinizi ve ayrıca bizimle yaptığınız önceki işlemlerin geçmişini toplayabiliri</w:t>
      </w:r>
      <w:r w:rsidR="001D61FF" w:rsidRPr="00331752">
        <w:rPr>
          <w:rFonts w:ascii="Imago" w:hAnsi="Imago" w:cs="Times New Roman"/>
        </w:rPr>
        <w:t>z.</w:t>
      </w:r>
    </w:p>
    <w:p w14:paraId="1954D9F2" w14:textId="62E49903" w:rsidR="00E74DEA" w:rsidRPr="00331752" w:rsidRDefault="00E74DEA" w:rsidP="00965C9C">
      <w:pPr>
        <w:spacing w:before="200" w:after="200" w:line="240" w:lineRule="auto"/>
        <w:jc w:val="both"/>
        <w:rPr>
          <w:rFonts w:ascii="Imago" w:hAnsi="Imago" w:cs="Times New Roman"/>
        </w:rPr>
      </w:pPr>
      <w:r w:rsidRPr="00331752">
        <w:rPr>
          <w:rFonts w:ascii="Imago" w:hAnsi="Imago" w:cs="Times New Roman"/>
          <w:b/>
        </w:rPr>
        <w:t>Deneyiminizi Kişiselleştirme.</w:t>
      </w:r>
      <w:r w:rsidRPr="00331752">
        <w:rPr>
          <w:rFonts w:ascii="Imago" w:hAnsi="Imago" w:cs="Times New Roman"/>
        </w:rPr>
        <w:t xml:space="preserve"> Size en iyi hizmeti verebilmemiz için ve geçmişte bizimle nasıl etkileşim kurduğunuz hakkında belirli bilgiler toplayabiliriz. </w:t>
      </w:r>
    </w:p>
    <w:p w14:paraId="7B5A3D95" w14:textId="4B0C7148" w:rsidR="00C83ED3" w:rsidRPr="00331752" w:rsidRDefault="00E74DEA" w:rsidP="00965C9C">
      <w:pPr>
        <w:spacing w:before="200" w:after="200" w:line="240" w:lineRule="auto"/>
        <w:jc w:val="both"/>
        <w:rPr>
          <w:rFonts w:ascii="Imago" w:hAnsi="Imago" w:cs="Times New Roman"/>
        </w:rPr>
      </w:pPr>
      <w:r w:rsidRPr="00331752">
        <w:rPr>
          <w:rFonts w:ascii="Imago" w:hAnsi="Imago" w:cs="Times New Roman"/>
          <w:b/>
        </w:rPr>
        <w:t>Web Sitesi Analizi ve Takibi.</w:t>
      </w:r>
      <w:r w:rsidRPr="00331752">
        <w:rPr>
          <w:rFonts w:ascii="Imago" w:hAnsi="Imago" w:cs="Times New Roman"/>
        </w:rPr>
        <w:t xml:space="preserve"> Yasaların izin verdiği </w:t>
      </w:r>
      <w:r w:rsidR="00B5033C" w:rsidRPr="00331752">
        <w:rPr>
          <w:rFonts w:ascii="Imago" w:hAnsi="Imago" w:cs="Times New Roman"/>
        </w:rPr>
        <w:t>kapsamda</w:t>
      </w:r>
      <w:r w:rsidRPr="00331752">
        <w:rPr>
          <w:rFonts w:ascii="Imago" w:hAnsi="Imago" w:cs="Times New Roman"/>
        </w:rPr>
        <w:t>, sağladığınız</w:t>
      </w:r>
      <w:r w:rsidR="00C1092E">
        <w:rPr>
          <w:rFonts w:ascii="Imago" w:hAnsi="Imago" w:cs="Times New Roman"/>
        </w:rPr>
        <w:t xml:space="preserve"> k</w:t>
      </w:r>
      <w:r w:rsidRPr="00331752">
        <w:rPr>
          <w:rFonts w:ascii="Imago" w:hAnsi="Imago" w:cs="Times New Roman"/>
        </w:rPr>
        <w:t xml:space="preserve">işisel </w:t>
      </w:r>
      <w:r w:rsidR="00C1092E">
        <w:rPr>
          <w:rFonts w:ascii="Imago" w:hAnsi="Imago" w:cs="Times New Roman"/>
        </w:rPr>
        <w:t>v</w:t>
      </w:r>
      <w:r w:rsidRPr="00331752">
        <w:rPr>
          <w:rFonts w:ascii="Imago" w:hAnsi="Imago" w:cs="Times New Roman"/>
        </w:rPr>
        <w:t xml:space="preserve">erileri, </w:t>
      </w:r>
      <w:r w:rsidR="00C1092E">
        <w:rPr>
          <w:rFonts w:ascii="Imago" w:hAnsi="Imago" w:cs="Times New Roman"/>
        </w:rPr>
        <w:t>Site</w:t>
      </w:r>
      <w:r w:rsidR="00B5033C" w:rsidRPr="00331752">
        <w:rPr>
          <w:rFonts w:ascii="Imago" w:hAnsi="Imago" w:cs="Times New Roman"/>
        </w:rPr>
        <w:t xml:space="preserve">, sosyal medya ve iletişim kanalları </w:t>
      </w:r>
      <w:r w:rsidRPr="00331752">
        <w:rPr>
          <w:rFonts w:ascii="Imago" w:hAnsi="Imago" w:cs="Times New Roman"/>
        </w:rPr>
        <w:t xml:space="preserve">aracılığıyla Roche'a verdiğiniz diğer bilgilerle birleştirebiliriz. Yasaların izin </w:t>
      </w:r>
      <w:r w:rsidRPr="00331752">
        <w:rPr>
          <w:rFonts w:ascii="Imago" w:hAnsi="Imago" w:cs="Times New Roman"/>
        </w:rPr>
        <w:lastRenderedPageBreak/>
        <w:t xml:space="preserve">verdiği </w:t>
      </w:r>
      <w:r w:rsidR="00B5033C" w:rsidRPr="00331752">
        <w:rPr>
          <w:rFonts w:ascii="Imago" w:hAnsi="Imago" w:cs="Times New Roman"/>
        </w:rPr>
        <w:t>kapsamda</w:t>
      </w:r>
      <w:r w:rsidRPr="00331752">
        <w:rPr>
          <w:rFonts w:ascii="Imago" w:hAnsi="Imago" w:cs="Times New Roman"/>
        </w:rPr>
        <w:t>, web sitelerimiz ve çevrimiçi kaynaklarımız aracılığıyla toplanan Kişisel Verileri, Roche’un çevrimdışı kayıtlarını ve üçüncü taraflarca bize sağlanan bil</w:t>
      </w:r>
      <w:r w:rsidR="00917299" w:rsidRPr="00331752">
        <w:rPr>
          <w:rFonts w:ascii="Imago" w:hAnsi="Imago" w:cs="Times New Roman"/>
        </w:rPr>
        <w:t>gileri bir araya getirebiliriz.</w:t>
      </w:r>
    </w:p>
    <w:p w14:paraId="18B40A37" w14:textId="00431CD7" w:rsidR="00590AF7" w:rsidRPr="00331752" w:rsidRDefault="00E74DEA" w:rsidP="00965C9C">
      <w:pPr>
        <w:spacing w:before="200" w:after="200" w:line="240" w:lineRule="auto"/>
        <w:jc w:val="both"/>
        <w:rPr>
          <w:rFonts w:ascii="Imago" w:hAnsi="Imago" w:cs="Times New Roman"/>
        </w:rPr>
      </w:pPr>
      <w:r w:rsidRPr="00331752">
        <w:rPr>
          <w:rFonts w:ascii="Imago" w:hAnsi="Imago" w:cs="Times New Roman"/>
          <w:b/>
        </w:rPr>
        <w:t>Web Sitemizi Çalıştırmak ve Bakımını Yapmak</w:t>
      </w:r>
      <w:r w:rsidRPr="00331752">
        <w:rPr>
          <w:rFonts w:ascii="Imago" w:hAnsi="Imago" w:cs="Times New Roman"/>
        </w:rPr>
        <w:t>. Bu bilgileri web sitelerimizi, ağ sistemlerimizi ve diğer varlıklarımızı güvence altına almak için kullanıyoruz. Bu, IP Adresiniz, coğrafi konumunuz, eriştiğiniz kaynaklar ve benzeri bilgilerle ilgili bilgileri içerebilir. Meşru ticari çıkarlarımız için bu bilgileri otomatik olarak topluyoruz.</w:t>
      </w:r>
    </w:p>
    <w:p w14:paraId="6B998B30" w14:textId="561EAE5C" w:rsidR="00E74DEA" w:rsidRPr="00965C9C" w:rsidRDefault="001E5021" w:rsidP="00965C9C">
      <w:pPr>
        <w:spacing w:before="200" w:after="200" w:line="240" w:lineRule="auto"/>
        <w:jc w:val="both"/>
        <w:textAlignment w:val="baseline"/>
        <w:rPr>
          <w:rFonts w:ascii="Imago" w:eastAsia="Times New Roman" w:hAnsi="Imago" w:cs="Times New Roman"/>
          <w:color w:val="0D0D0D" w:themeColor="text1" w:themeTint="F2"/>
        </w:rPr>
      </w:pPr>
      <w:r w:rsidRPr="00AC4A9A">
        <w:rPr>
          <w:rFonts w:ascii="Imago" w:eastAsia="Times New Roman" w:hAnsi="Imago" w:cs="Times New Roman"/>
          <w:b/>
          <w:bCs/>
          <w:color w:val="0D0D0D" w:themeColor="text1" w:themeTint="F2"/>
          <w:bdr w:val="none" w:sz="0" w:space="0" w:color="auto" w:frame="1"/>
        </w:rPr>
        <w:t>Çerezler ve Benzer Takip Teknolojileri</w:t>
      </w:r>
    </w:p>
    <w:p w14:paraId="130AD252" w14:textId="3F3D8F36" w:rsidR="007F5D8D" w:rsidRPr="00331752" w:rsidRDefault="00E74DEA" w:rsidP="00965C9C">
      <w:pPr>
        <w:spacing w:before="200" w:after="200" w:line="240" w:lineRule="auto"/>
        <w:jc w:val="both"/>
        <w:rPr>
          <w:rFonts w:ascii="Imago" w:hAnsi="Imago" w:cs="Times New Roman"/>
        </w:rPr>
      </w:pPr>
      <w:r w:rsidRPr="00331752">
        <w:rPr>
          <w:rFonts w:ascii="Imago" w:hAnsi="Imago" w:cs="Times New Roman"/>
          <w:b/>
        </w:rPr>
        <w:t>Çerezler.</w:t>
      </w:r>
      <w:r w:rsidRPr="00331752">
        <w:rPr>
          <w:rFonts w:ascii="Imago" w:hAnsi="Imago" w:cs="Times New Roman"/>
        </w:rPr>
        <w:t xml:space="preserve"> Çerez, bir web sitesinin bilgisayarınızın sabit diskine yerleştirebileceği, internet tarayıcınızın dosyalarının bulunduğu küçük bir veri dosyasıdır. Çerezler, web sitelerimize göz atmak için kullanılan bir bilgisayarın daha önce bir Roche</w:t>
      </w:r>
      <w:r w:rsidR="004E6220" w:rsidRPr="00331752">
        <w:rPr>
          <w:rFonts w:ascii="Imago" w:hAnsi="Imago" w:cs="Times New Roman"/>
        </w:rPr>
        <w:t xml:space="preserve"> / </w:t>
      </w:r>
      <w:r w:rsidR="00315AE8">
        <w:rPr>
          <w:rFonts w:ascii="Imago" w:hAnsi="Imago" w:cs="Times New Roman"/>
          <w:color w:val="000000" w:themeColor="text1"/>
          <w:lang w:val="tr-TR"/>
        </w:rPr>
        <w:t>yasamicin.com</w:t>
      </w:r>
      <w:r w:rsidR="00315AE8" w:rsidRPr="00331752">
        <w:rPr>
          <w:rFonts w:ascii="Imago" w:hAnsi="Imago" w:cs="Times New Roman"/>
        </w:rPr>
        <w:t xml:space="preserve"> </w:t>
      </w:r>
      <w:r w:rsidRPr="00331752">
        <w:rPr>
          <w:rFonts w:ascii="Imago" w:hAnsi="Imago" w:cs="Times New Roman"/>
        </w:rPr>
        <w:t xml:space="preserve">web sitesini veya çevrimiçi kaynağı ziyaret ettiğini fark etmemizi sağlar. Çerezler ayrıca bir sitenin ziyaretçinin daha önce girdiği bilgileri “hatırlamasını” sağlamak için de kullanılabilir. </w:t>
      </w:r>
    </w:p>
    <w:p w14:paraId="5FC613D1" w14:textId="23287DEC" w:rsidR="00D71EDD" w:rsidRPr="00BC451F" w:rsidRDefault="00294541" w:rsidP="00965C9C">
      <w:pPr>
        <w:spacing w:before="200" w:after="200" w:line="240" w:lineRule="auto"/>
        <w:jc w:val="both"/>
        <w:rPr>
          <w:rFonts w:ascii="Imago" w:hAnsi="Imago"/>
          <w:color w:val="000000" w:themeColor="text1"/>
        </w:rPr>
      </w:pPr>
      <w:r w:rsidRPr="00331752">
        <w:rPr>
          <w:rFonts w:ascii="Imago" w:hAnsi="Imago"/>
          <w:color w:val="000000" w:themeColor="text1"/>
        </w:rPr>
        <w:t>Bu sayfaya yaptığınız ziyaretle ilgili, ziyaret ettiğiniz sayfalar, hangi web sitesinden geldiğiniz ve yaptığınız bazı aramalar gibi bilgiler toplayıp bu bilgileri işleyebiliriz. Bu bilgiler, tarafımızdan site içeriğinin iyileştirilmesine yardımcı olmak üzere kullanılmaktadır. Bunu yaparken, kullanıcının alan adı, internet hizmeti sağlayıcınızı, işletim sisteminiz ve erişim tarihiniz ve saatin</w:t>
      </w:r>
      <w:r w:rsidR="005D4EF2" w:rsidRPr="00331752">
        <w:rPr>
          <w:rFonts w:ascii="Imago" w:hAnsi="Imago"/>
          <w:color w:val="000000" w:themeColor="text1"/>
        </w:rPr>
        <w:t xml:space="preserve">izle ilgili bilgileri toplayan </w:t>
      </w:r>
      <w:r w:rsidR="005D4EF2" w:rsidRPr="00BC451F">
        <w:rPr>
          <w:rFonts w:ascii="Imago" w:hAnsi="Imago"/>
          <w:color w:val="000000" w:themeColor="text1"/>
        </w:rPr>
        <w:t>çerezler</w:t>
      </w:r>
      <w:r w:rsidRPr="00BC451F">
        <w:rPr>
          <w:rFonts w:ascii="Imago" w:hAnsi="Imago"/>
          <w:color w:val="000000" w:themeColor="text1"/>
        </w:rPr>
        <w:t xml:space="preserve"> </w:t>
      </w:r>
      <w:r w:rsidR="005D4EF2" w:rsidRPr="00BC451F">
        <w:rPr>
          <w:rFonts w:ascii="Imago" w:hAnsi="Imago"/>
          <w:color w:val="000000" w:themeColor="text1"/>
        </w:rPr>
        <w:t>kullanılabilir</w:t>
      </w:r>
      <w:r w:rsidR="00F31094" w:rsidRPr="00BC451F">
        <w:rPr>
          <w:rFonts w:ascii="Imago" w:hAnsi="Imago"/>
          <w:color w:val="000000" w:themeColor="text1"/>
        </w:rPr>
        <w:t>.</w:t>
      </w:r>
    </w:p>
    <w:p w14:paraId="58FE2371" w14:textId="4063CC2A" w:rsidR="000F491D" w:rsidRPr="00BC451F" w:rsidRDefault="0056401B" w:rsidP="00965C9C">
      <w:pPr>
        <w:spacing w:before="200" w:after="200" w:line="240" w:lineRule="auto"/>
        <w:jc w:val="both"/>
        <w:textAlignment w:val="baseline"/>
        <w:rPr>
          <w:rFonts w:ascii="Imago" w:eastAsia="Times New Roman" w:hAnsi="Imago" w:cs="Times New Roman"/>
          <w:color w:val="0D0D0D" w:themeColor="text1" w:themeTint="F2"/>
        </w:rPr>
      </w:pPr>
      <w:r w:rsidRPr="00BC451F">
        <w:rPr>
          <w:rFonts w:ascii="Imago" w:eastAsia="Times New Roman" w:hAnsi="Imago" w:cs="Times New Roman"/>
          <w:color w:val="0D0D0D" w:themeColor="text1" w:themeTint="F2"/>
        </w:rPr>
        <w:t>Site’de</w:t>
      </w:r>
      <w:r w:rsidR="00B62D6D" w:rsidRPr="00BC451F">
        <w:rPr>
          <w:rFonts w:ascii="Imago" w:eastAsia="Times New Roman" w:hAnsi="Imago" w:cs="Times New Roman"/>
          <w:color w:val="0D0D0D" w:themeColor="text1" w:themeTint="F2"/>
        </w:rPr>
        <w:t xml:space="preserve"> kullanılan çerezler ve benzer takip teknolojileri hakkında ayrıntılı bilgi edinmek için lütfen </w:t>
      </w:r>
      <w:r w:rsidR="00DD2DAC">
        <w:rPr>
          <w:rFonts w:ascii="Imago" w:eastAsia="Times New Roman" w:hAnsi="Imago" w:cs="Times New Roman"/>
          <w:color w:val="0D0D0D" w:themeColor="text1" w:themeTint="F2"/>
        </w:rPr>
        <w:t xml:space="preserve">yasamicin.com </w:t>
      </w:r>
      <w:r w:rsidR="00B62D6D" w:rsidRPr="00DD2DAC">
        <w:rPr>
          <w:rFonts w:ascii="Imago" w:eastAsia="Times New Roman" w:hAnsi="Imago" w:cs="Times New Roman"/>
          <w:color w:val="0D0D0D" w:themeColor="text1" w:themeTint="F2"/>
        </w:rPr>
        <w:t>Ç</w:t>
      </w:r>
      <w:r w:rsidR="000F491D" w:rsidRPr="00DD2DAC">
        <w:rPr>
          <w:rFonts w:ascii="Imago" w:eastAsia="Times New Roman" w:hAnsi="Imago" w:cs="Times New Roman"/>
          <w:color w:val="0D0D0D" w:themeColor="text1" w:themeTint="F2"/>
        </w:rPr>
        <w:t>erez Politikası’nı</w:t>
      </w:r>
      <w:r w:rsidR="00965C9C" w:rsidRPr="00DD2DAC">
        <w:rPr>
          <w:rFonts w:ascii="Imago" w:eastAsia="Times New Roman" w:hAnsi="Imago" w:cs="Times New Roman"/>
          <w:color w:val="0D0D0D" w:themeColor="text1" w:themeTint="F2"/>
        </w:rPr>
        <w:t xml:space="preserve"> inceleyiniz</w:t>
      </w:r>
      <w:r w:rsidR="00965C9C">
        <w:rPr>
          <w:rFonts w:ascii="Imago" w:eastAsia="Times New Roman" w:hAnsi="Imago" w:cs="Times New Roman"/>
          <w:color w:val="0D0D0D" w:themeColor="text1" w:themeTint="F2"/>
        </w:rPr>
        <w:t>.</w:t>
      </w:r>
    </w:p>
    <w:p w14:paraId="46416287" w14:textId="69028367" w:rsidR="003B4D62" w:rsidRDefault="003B4D62" w:rsidP="00965C9C">
      <w:pPr>
        <w:spacing w:before="200" w:after="200" w:line="240" w:lineRule="auto"/>
        <w:jc w:val="both"/>
        <w:rPr>
          <w:rFonts w:ascii="Imago" w:hAnsi="Imago" w:cs="Times New Roman"/>
          <w:b/>
          <w:color w:val="000000" w:themeColor="text1"/>
        </w:rPr>
      </w:pPr>
      <w:r w:rsidRPr="00331752">
        <w:rPr>
          <w:rFonts w:ascii="Imago" w:hAnsi="Imago" w:cs="Times New Roman"/>
          <w:b/>
          <w:color w:val="000000" w:themeColor="text1"/>
        </w:rPr>
        <w:t xml:space="preserve">Kişisel Verilerin </w:t>
      </w:r>
      <w:r w:rsidR="00A06507">
        <w:rPr>
          <w:rFonts w:ascii="Imago" w:hAnsi="Imago" w:cs="Times New Roman"/>
          <w:b/>
          <w:color w:val="000000" w:themeColor="text1"/>
        </w:rPr>
        <w:t>Alıcıları</w:t>
      </w:r>
      <w:r w:rsidR="00A06507" w:rsidRPr="00331752">
        <w:rPr>
          <w:rFonts w:ascii="Imago" w:hAnsi="Imago" w:cs="Times New Roman"/>
          <w:b/>
          <w:color w:val="000000" w:themeColor="text1"/>
        </w:rPr>
        <w:t xml:space="preserve"> </w:t>
      </w:r>
      <w:r w:rsidRPr="00331752">
        <w:rPr>
          <w:rFonts w:ascii="Imago" w:hAnsi="Imago" w:cs="Times New Roman"/>
          <w:b/>
          <w:color w:val="000000" w:themeColor="text1"/>
          <w:lang w:val="tr-TR"/>
        </w:rPr>
        <w:t>ve Paylaşma Amacı</w:t>
      </w:r>
    </w:p>
    <w:p w14:paraId="2E4344C5" w14:textId="1A5C93B7" w:rsidR="00567379" w:rsidRPr="00965C9C" w:rsidRDefault="00DD2DAC" w:rsidP="00965C9C">
      <w:pPr>
        <w:spacing w:before="200" w:after="200" w:line="240" w:lineRule="auto"/>
        <w:jc w:val="both"/>
        <w:rPr>
          <w:rFonts w:ascii="Imago" w:hAnsi="Imago" w:cs="Times New Roman"/>
          <w:color w:val="212121"/>
          <w:shd w:val="clear" w:color="auto" w:fill="FFFFFF"/>
        </w:rPr>
      </w:pPr>
      <w:r>
        <w:rPr>
          <w:rFonts w:ascii="Imago" w:hAnsi="Imago" w:cs="Times New Roman"/>
          <w:color w:val="0D0D0D" w:themeColor="text1" w:themeTint="F2"/>
          <w:lang w:val="tr-TR"/>
        </w:rPr>
        <w:t>yasamicin.com</w:t>
      </w:r>
      <w:r w:rsidR="00567379" w:rsidRPr="00761D56">
        <w:rPr>
          <w:rFonts w:ascii="Imago" w:hAnsi="Imago" w:cs="Times New Roman"/>
          <w:color w:val="0D0D0D" w:themeColor="text1" w:themeTint="F2"/>
          <w:lang w:val="tr-TR"/>
        </w:rPr>
        <w:t xml:space="preserve">, </w:t>
      </w:r>
      <w:r w:rsidR="00567379">
        <w:rPr>
          <w:rFonts w:ascii="Imago" w:hAnsi="Imago" w:cs="Times New Roman"/>
          <w:color w:val="0D0D0D" w:themeColor="text1" w:themeTint="F2"/>
          <w:lang w:val="tr-TR"/>
        </w:rPr>
        <w:t>KVKK’nın</w:t>
      </w:r>
      <w:r w:rsidR="00567379" w:rsidRPr="00761D56">
        <w:rPr>
          <w:rFonts w:ascii="Imago" w:hAnsi="Imago" w:cs="Times New Roman"/>
          <w:color w:val="0D0D0D" w:themeColor="text1" w:themeTint="F2"/>
          <w:lang w:val="tr-TR"/>
        </w:rPr>
        <w:t xml:space="preserve"> 5. </w:t>
      </w:r>
      <w:r w:rsidR="007A680F">
        <w:rPr>
          <w:rFonts w:ascii="Imago" w:hAnsi="Imago" w:cs="Times New Roman"/>
          <w:color w:val="0D0D0D" w:themeColor="text1" w:themeTint="F2"/>
          <w:lang w:val="tr-TR"/>
        </w:rPr>
        <w:t xml:space="preserve">Maddesine </w:t>
      </w:r>
      <w:r w:rsidR="00567379" w:rsidRPr="00761D56">
        <w:rPr>
          <w:rFonts w:ascii="Imago" w:hAnsi="Imago" w:cs="Times New Roman"/>
          <w:color w:val="0D0D0D" w:themeColor="text1" w:themeTint="F2"/>
          <w:lang w:val="tr-TR"/>
        </w:rPr>
        <w:t>uygun olarak kişisel verilerinizi paydaşlarımız, iş ortaklarımız, tedarikçilerimiz, üçüncü kişi hizmet sağlayıcılarımız ve gerektiğinde hukuken yetkili kamu kurum ve kuruluşları ve özel hukuk kişileri ile yurt içine veya yurt dışına paylaşabilecektir.</w:t>
      </w:r>
    </w:p>
    <w:p w14:paraId="076EE501" w14:textId="5D29489C" w:rsidR="003B4D62" w:rsidRPr="00761D56" w:rsidRDefault="003B4D62" w:rsidP="00965C9C">
      <w:pPr>
        <w:spacing w:before="200" w:after="200" w:line="240" w:lineRule="auto"/>
        <w:jc w:val="both"/>
        <w:textAlignment w:val="baseline"/>
        <w:rPr>
          <w:rFonts w:ascii="Imago" w:eastAsia="Times New Roman" w:hAnsi="Imago" w:cs="Times New Roman"/>
          <w:color w:val="0D0D0D" w:themeColor="text1" w:themeTint="F2"/>
        </w:rPr>
      </w:pPr>
      <w:r>
        <w:rPr>
          <w:rFonts w:ascii="Imago" w:eastAsia="Times New Roman" w:hAnsi="Imago" w:cs="Times New Roman"/>
          <w:color w:val="0D0D0D" w:themeColor="text1" w:themeTint="F2"/>
        </w:rPr>
        <w:t>Site</w:t>
      </w:r>
      <w:r w:rsidRPr="00761D56">
        <w:rPr>
          <w:rFonts w:ascii="Imago" w:eastAsia="Times New Roman" w:hAnsi="Imago" w:cs="Times New Roman"/>
          <w:color w:val="0D0D0D" w:themeColor="text1" w:themeTint="F2"/>
        </w:rPr>
        <w:t xml:space="preserve"> içerisindeki özellikleri size sunabilmek için üçüncü kişilerin yazılım ve hizmetlerinden yararlanmaktayız.  Kullandığınız cihaz modeli, cihaz yazılımı, IP adresi, görüntülenen coğrafi bölge, kullanıcı davranışları ve kullanıcı alışkanlıkları gibi bilgilere bu hizmetlerin geliştirilmesine yardımcı olmak ve hizmetlerin sürdürülmesini sağlamak amacıyla bu hizmet sağlayıcılar tarafından erişilebilir. Hizmet sağlayıcılarımızdan bu bilgileri yalnızca belirlenen amaçlarla kullanacaklarına ilişkin gerekli garantileri alırız, onlar da bu bilgileri yalnızca yasal zorunluluklar ya da kendilerinin de dış hizmet sağlayıcılardan faydalanması gibi hukuka uygun durumlarda başkalarına iletebilir.</w:t>
      </w:r>
    </w:p>
    <w:p w14:paraId="44540239" w14:textId="77777777" w:rsidR="003B4D62" w:rsidRPr="00761D56" w:rsidRDefault="003B4D62" w:rsidP="00965C9C">
      <w:pPr>
        <w:spacing w:before="200" w:after="200" w:line="240" w:lineRule="auto"/>
        <w:jc w:val="both"/>
        <w:textAlignment w:val="baseline"/>
        <w:rPr>
          <w:rFonts w:ascii="Imago" w:eastAsia="Times New Roman" w:hAnsi="Imago" w:cs="Times New Roman"/>
          <w:color w:val="0D0D0D" w:themeColor="text1" w:themeTint="F2"/>
        </w:rPr>
      </w:pPr>
      <w:r w:rsidRPr="00761D56">
        <w:rPr>
          <w:rFonts w:ascii="Imago" w:eastAsia="Times New Roman" w:hAnsi="Imago" w:cs="Times New Roman"/>
          <w:color w:val="0D0D0D" w:themeColor="text1" w:themeTint="F2"/>
        </w:rPr>
        <w:t>Bazı durumlarda, kolluk kuvvetleri, adli makamlar ve diğer yetkili kişi veya kurumlar, elimizde bulundurduğumuz bilgileri onlarla paylaşmamızı isteyebilir. Kişisel verileriniz kolluk kuvvetlerine, adli makamlara diğer yetkili kamu görevlilerine veya üçüncü kişilere ancak yasalarla zorunlu kılınmışsa veya bir suçun işlenmesini önlemek veya faillerini yakalamak için gerekliyse aktarılacak ve bu aktarımlar yürürlükteki düzenlemelere uygun olacaktır.</w:t>
      </w:r>
    </w:p>
    <w:p w14:paraId="7C96F95C" w14:textId="58F2CD92" w:rsidR="00AF6C0B" w:rsidRPr="00761D56" w:rsidRDefault="00AC1006" w:rsidP="00965C9C">
      <w:pPr>
        <w:spacing w:before="200" w:after="200" w:line="240" w:lineRule="auto"/>
        <w:jc w:val="both"/>
        <w:textAlignment w:val="baseline"/>
        <w:rPr>
          <w:rFonts w:ascii="Imago" w:eastAsia="Times New Roman" w:hAnsi="Imago" w:cs="Times New Roman"/>
          <w:color w:val="0D0D0D" w:themeColor="text1" w:themeTint="F2"/>
        </w:rPr>
      </w:pPr>
      <w:r>
        <w:rPr>
          <w:rFonts w:ascii="Imago" w:eastAsia="Times New Roman" w:hAnsi="Imago" w:cs="Times New Roman"/>
          <w:color w:val="0D0D0D" w:themeColor="text1" w:themeTint="F2"/>
        </w:rPr>
        <w:t xml:space="preserve">Kamu sağlığı amacıyla bilgilendirme, farkındalık ve bilinçlendirme çalışmaları yürütmek, doğru ve tutarlı bilimsel bilgiyi erişilebilir kılmak, ticari </w:t>
      </w:r>
      <w:r w:rsidRPr="00761D56">
        <w:rPr>
          <w:rFonts w:ascii="Imago" w:eastAsia="Times New Roman" w:hAnsi="Imago" w:cs="Times New Roman"/>
          <w:color w:val="0D0D0D" w:themeColor="text1" w:themeTint="F2"/>
        </w:rPr>
        <w:t>faaliyetlerimizi</w:t>
      </w:r>
      <w:r>
        <w:rPr>
          <w:rFonts w:ascii="Imago" w:eastAsia="Times New Roman" w:hAnsi="Imago" w:cs="Times New Roman"/>
          <w:color w:val="0D0D0D" w:themeColor="text1" w:themeTint="F2"/>
        </w:rPr>
        <w:t xml:space="preserve"> sürdürmek</w:t>
      </w:r>
      <w:r w:rsidRPr="00761D56">
        <w:rPr>
          <w:rFonts w:ascii="Imago" w:eastAsia="Times New Roman" w:hAnsi="Imago" w:cs="Times New Roman"/>
          <w:color w:val="0D0D0D" w:themeColor="text1" w:themeTint="F2"/>
        </w:rPr>
        <w:t xml:space="preserve">, </w:t>
      </w:r>
      <w:r>
        <w:rPr>
          <w:rFonts w:ascii="Imago" w:eastAsia="Times New Roman" w:hAnsi="Imago" w:cs="Times New Roman"/>
          <w:color w:val="0D0D0D" w:themeColor="text1" w:themeTint="F2"/>
        </w:rPr>
        <w:t xml:space="preserve"> süreçlerimizi yürütmek, Site’yi yönetmek, veri güvenliğini sağlamak, </w:t>
      </w:r>
      <w:r w:rsidRPr="00761D56">
        <w:rPr>
          <w:rFonts w:ascii="Imago" w:eastAsia="Times New Roman" w:hAnsi="Imago" w:cs="Times New Roman"/>
          <w:color w:val="0D0D0D" w:themeColor="text1" w:themeTint="F2"/>
        </w:rPr>
        <w:t xml:space="preserve">sözleşmeden doğan yükümlülüklerimizi ifa etmek, haklarımızı kullanmak, hukuki yükümlülüklerimizi yerine getirmek, süreçlerin verimliliğini ve kalitesini artırmak </w:t>
      </w:r>
      <w:r w:rsidRPr="00761D56">
        <w:rPr>
          <w:rFonts w:ascii="Imago" w:eastAsia="Times New Roman" w:hAnsi="Imago" w:cs="Times New Roman"/>
          <w:color w:val="0D0D0D" w:themeColor="text1" w:themeTint="F2"/>
        </w:rPr>
        <w:lastRenderedPageBreak/>
        <w:t>amacıyla üçüncü kişi hizmet sağlayıcılardan faydalanırız.  Bu hizmet sağlayıcılardan faydalanmamız, kimi zaman, hizmet sağlayıcı ile imzalanan sözleşmesel ilişki kapsamında ve alınan hizmetin gerektirdiği ölçüde kişisel verilerinizin kendilerine aktarılmasını gerektirebilir. Ancak her durumda, kişisel verilerinizi işlerken ve aktarırken ilkelerimize uygun olarak hareket ederiz ve kişisel verilerinizin güvenliğinden sorumlu olmaya devam ederiz.  Ayrıca, hiçbir zaman kişisel verilerinizi burada belirtilmeyen amaçlarla kullanacak üçüncü kişilere satmayacağız.</w:t>
      </w:r>
    </w:p>
    <w:p w14:paraId="47FBB612" w14:textId="2DED5C2A" w:rsidR="00EA38CB" w:rsidRPr="00965C9C" w:rsidRDefault="00EA38CB"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682021">
        <w:rPr>
          <w:rFonts w:ascii="Imago" w:eastAsia="Times New Roman" w:hAnsi="Imago" w:cs="Times New Roman"/>
          <w:b/>
          <w:bCs/>
          <w:color w:val="0D0D0D" w:themeColor="text1" w:themeTint="F2"/>
          <w:bdr w:val="none" w:sz="0" w:space="0" w:color="auto" w:frame="1"/>
        </w:rPr>
        <w:t>Yurt Dışına Aktarım</w:t>
      </w:r>
    </w:p>
    <w:p w14:paraId="2323FB42" w14:textId="367658A8" w:rsidR="00565F7E" w:rsidRPr="00682021" w:rsidRDefault="00EA38CB" w:rsidP="00965C9C">
      <w:pPr>
        <w:spacing w:before="200" w:after="200" w:line="240" w:lineRule="auto"/>
        <w:jc w:val="both"/>
        <w:textAlignment w:val="baseline"/>
        <w:rPr>
          <w:rFonts w:ascii="Imago" w:eastAsia="Times New Roman" w:hAnsi="Imago" w:cs="Times New Roman"/>
          <w:color w:val="0D0D0D" w:themeColor="text1" w:themeTint="F2"/>
        </w:rPr>
      </w:pPr>
      <w:r w:rsidRPr="00682021">
        <w:rPr>
          <w:rFonts w:ascii="Imago" w:eastAsia="Times New Roman" w:hAnsi="Imago" w:cs="Times New Roman"/>
          <w:color w:val="0D0D0D" w:themeColor="text1" w:themeTint="F2"/>
        </w:rPr>
        <w:t>Roche, Roche Şirketler Topluluğu’nun bir parçası olması nedeniyle bu Gizlilik Politikası’nın kapsamına giren kişisel veriler, Roche Şirketler Topluluğu’nun faaliyet gösterdiği diğer ülkelere de aktarılmakta veya bu ülkeler tarafından da erişilebilmektedir.  Roche Şirketler Topluluğu içerisinde yer alan şirket arasında yapılan kişisel veri aktarımları, Roche Şirketlerarası Veri Aktarım Sözleşmesi (Roche Intercompany Data Transfer Agreement) hükümlerine tâbi olarak gerçekleştirilmektedir.</w:t>
      </w:r>
    </w:p>
    <w:p w14:paraId="25D2902E" w14:textId="62EE6EE9" w:rsidR="00565F7E" w:rsidRPr="00682021" w:rsidRDefault="00EA38CB" w:rsidP="00965C9C">
      <w:pPr>
        <w:spacing w:before="200" w:after="200" w:line="240" w:lineRule="auto"/>
        <w:jc w:val="both"/>
        <w:textAlignment w:val="baseline"/>
        <w:rPr>
          <w:rFonts w:ascii="Imago" w:eastAsia="Times New Roman" w:hAnsi="Imago" w:cs="Times New Roman"/>
          <w:color w:val="0D0D0D" w:themeColor="text1" w:themeTint="F2"/>
        </w:rPr>
      </w:pPr>
      <w:r w:rsidRPr="00682021">
        <w:rPr>
          <w:rFonts w:ascii="Imago" w:eastAsia="Times New Roman" w:hAnsi="Imago" w:cs="Times New Roman"/>
          <w:color w:val="0D0D0D" w:themeColor="text1" w:themeTint="F2"/>
        </w:rPr>
        <w:t>Ticari faaliyetlerimizi sürdürürken, Roche Şirketler Topluluğu üyesi de olmamız nedeniyle ve süreçlerin verimliliğini ve kalitesini artırmak amacıyla sunucuları Türkiye’de veya yurt dışında bulunan veya bulut tabanlı dijital platform ve altyapılar kullanmaktayız.  Bu sebeple kişisel verilerinizin aktarıldığı ülkeler arasında Kişisel Verilerin Korunması Kurulu ya da Avrupa Komisyonu tarafından yeterli güvenceyi sağladığı yönünde bir karar alınmamış, yani gerekli yasal korumayı sağlamayan ülkeler listesinde tutulan ülkeler de olabilir.  Verilerinizin aktarıldığı sistemlerin yer aldığı ülkelerin, yetkili otoritelerce güvenli ülke olarak değerlendirilen ülkeler olduğunu, aksi durumda da, verilerin aktarıldığı kişilerin veri güvenliğiyle ilgili gerekli tüm güvenceleri sağlayacağını garanti etmekteyiz.</w:t>
      </w:r>
    </w:p>
    <w:p w14:paraId="7CE211F7" w14:textId="0B2A75F0" w:rsidR="005A6C64" w:rsidRPr="00077DDE" w:rsidRDefault="00EA38CB" w:rsidP="00965C9C">
      <w:pPr>
        <w:spacing w:before="200" w:after="200" w:line="240" w:lineRule="auto"/>
        <w:jc w:val="both"/>
        <w:rPr>
          <w:rFonts w:ascii="Imago" w:hAnsi="Imago" w:cs="Times New Roman"/>
          <w:color w:val="0D0D0D" w:themeColor="text1" w:themeTint="F2"/>
          <w:shd w:val="clear" w:color="auto" w:fill="FFFFFF"/>
        </w:rPr>
      </w:pPr>
      <w:r w:rsidRPr="00682021">
        <w:rPr>
          <w:rFonts w:ascii="Imago" w:eastAsia="Times New Roman" w:hAnsi="Imago" w:cs="Times New Roman"/>
          <w:color w:val="0D0D0D" w:themeColor="text1" w:themeTint="F2"/>
        </w:rPr>
        <w:t>Ayrıca yukarıda bahsettiğimiz, kişisel verilerinizin aktarıldığı üçüncü kişiler, onların bağlı ortaklıkları, alt yüklenicileri, üçüncü kişi hizmet sağlayıcıları ve/veya onların kullandığı sistemlerin de bir kısmı yurtdışında yer alabilir.  Kişisel verilerinizin aktarıldığı üçüncü kişiler, kişisel verilerinizin aktarıldığı sistemlerin yer aldığı ülkelerin, yetkili otoritelerce güvenli ülke olarak değerlendirilen ülkeler olduğunun, aksi durumda da, verilerin aktarıldığı kişilerin veri güvenliğiyle ilgili gerekli tüm güvenceleri sağlayacağının taahhüdünü vermektedirler.</w:t>
      </w:r>
    </w:p>
    <w:p w14:paraId="1667A1EB" w14:textId="1CA18C1D" w:rsidR="00E74DEA" w:rsidRPr="00077DDE" w:rsidRDefault="00E74DEA" w:rsidP="00965C9C">
      <w:pPr>
        <w:spacing w:before="200" w:after="200" w:line="240" w:lineRule="auto"/>
        <w:jc w:val="both"/>
        <w:rPr>
          <w:rFonts w:ascii="Imago" w:hAnsi="Imago" w:cs="Times New Roman"/>
          <w:color w:val="212121"/>
          <w:shd w:val="clear" w:color="auto" w:fill="FFFFFF"/>
        </w:rPr>
      </w:pPr>
      <w:r w:rsidRPr="00331752">
        <w:rPr>
          <w:rFonts w:ascii="Imago" w:hAnsi="Imago" w:cs="Times New Roman"/>
          <w:b/>
        </w:rPr>
        <w:t>Kişisel Verilerinizin Saklama / Depolama Süresi</w:t>
      </w:r>
    </w:p>
    <w:p w14:paraId="547CB41C" w14:textId="121F29E7" w:rsidR="00E74DEA" w:rsidRPr="00331752" w:rsidRDefault="00E74DEA" w:rsidP="00965C9C">
      <w:pPr>
        <w:spacing w:before="200" w:after="200" w:line="240" w:lineRule="auto"/>
        <w:jc w:val="both"/>
        <w:rPr>
          <w:rFonts w:ascii="Imago" w:hAnsi="Imago" w:cs="Times New Roman"/>
        </w:rPr>
      </w:pPr>
      <w:r w:rsidRPr="00331752">
        <w:rPr>
          <w:rFonts w:ascii="Imago" w:hAnsi="Imago" w:cs="Times New Roman"/>
        </w:rPr>
        <w:t xml:space="preserve">Kişisel Verilerinizi saklayacağımız süre, topladığımız ve verilerinizi işleme koyma amacına bağlı olarak değişecektir. </w:t>
      </w:r>
      <w:r w:rsidR="00C2772B">
        <w:rPr>
          <w:rFonts w:ascii="Imago" w:hAnsi="Imago" w:cs="Times New Roman"/>
        </w:rPr>
        <w:t xml:space="preserve">Kişisel verilerinizin saklanma süresine ilişkin detaylı bilgi için </w:t>
      </w:r>
      <w:r w:rsidR="00C2772B" w:rsidRPr="00DD2DAC">
        <w:rPr>
          <w:rFonts w:ascii="Imago" w:hAnsi="Imago" w:cs="Times New Roman"/>
        </w:rPr>
        <w:t xml:space="preserve">Saklama </w:t>
      </w:r>
      <w:r w:rsidR="003607D1" w:rsidRPr="00DD2DAC">
        <w:rPr>
          <w:rFonts w:ascii="Imago" w:hAnsi="Imago" w:cs="Times New Roman"/>
        </w:rPr>
        <w:t xml:space="preserve">ve İmha </w:t>
      </w:r>
      <w:r w:rsidR="00C2772B" w:rsidRPr="00DD2DAC">
        <w:rPr>
          <w:rFonts w:ascii="Imago" w:hAnsi="Imago" w:cs="Times New Roman"/>
        </w:rPr>
        <w:t>Politikası’na</w:t>
      </w:r>
      <w:r w:rsidR="00C2772B">
        <w:rPr>
          <w:rFonts w:ascii="Imago" w:hAnsi="Imago" w:cs="Times New Roman"/>
        </w:rPr>
        <w:t xml:space="preserve"> göz atabilirsiniz.</w:t>
      </w:r>
    </w:p>
    <w:p w14:paraId="058A2013" w14:textId="259B23CF" w:rsidR="00B2469F" w:rsidRPr="00077DDE" w:rsidRDefault="00B2469F"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lang w:val="tr-TR"/>
        </w:rPr>
      </w:pPr>
      <w:r w:rsidRPr="00005429">
        <w:rPr>
          <w:rFonts w:ascii="Imago" w:eastAsia="Times New Roman" w:hAnsi="Imago" w:cs="Times New Roman"/>
          <w:b/>
          <w:bCs/>
          <w:color w:val="0D0D0D" w:themeColor="text1" w:themeTint="F2"/>
          <w:bdr w:val="none" w:sz="0" w:space="0" w:color="auto" w:frame="1"/>
          <w:lang w:val="tr-TR"/>
        </w:rPr>
        <w:t>GDPR Kapsamındaki İlgili Kişiler İçin Ek Bilgi</w:t>
      </w:r>
    </w:p>
    <w:p w14:paraId="0DE29FAA" w14:textId="269EB342" w:rsidR="00EE7B0C" w:rsidRPr="00331752" w:rsidRDefault="00B2469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GDPR kapsamında olması durumunda</w:t>
      </w:r>
      <w:r w:rsidR="00B81C0D">
        <w:rPr>
          <w:rFonts w:ascii="Imago" w:eastAsia="Times New Roman" w:hAnsi="Imago" w:cs="Times New Roman"/>
          <w:color w:val="0D0D0D" w:themeColor="text1" w:themeTint="F2"/>
        </w:rPr>
        <w:t xml:space="preserve"> </w:t>
      </w:r>
      <w:r w:rsidR="00B81C0D" w:rsidRPr="00331752">
        <w:rPr>
          <w:rFonts w:ascii="Imago" w:hAnsi="Imago" w:cs="Times New Roman"/>
        </w:rPr>
        <w:t>(yani, Avrupa Ek</w:t>
      </w:r>
      <w:r w:rsidR="00F42180">
        <w:rPr>
          <w:rFonts w:ascii="Imago" w:hAnsi="Imago" w:cs="Times New Roman"/>
        </w:rPr>
        <w:t>onomik Alanında bir kişiyseniz)</w:t>
      </w:r>
      <w:r w:rsidRPr="00331752">
        <w:rPr>
          <w:rFonts w:ascii="Imago" w:eastAsia="Times New Roman" w:hAnsi="Imago" w:cs="Times New Roman"/>
          <w:color w:val="0D0D0D" w:themeColor="text1" w:themeTint="F2"/>
        </w:rPr>
        <w:t>; Roche’tan, kişisel verilerinize erişim ve onlarda düzeltme talep etme hakkının yanı sıra eğer uygulanabilirse veri taşınabilirliği veya kişisel verilerinin işlenmesinin durdurulması veya silinmesini talep etme hakkına da sahip olduğunuzu hatırlatmak isteriz. İşlemenin durdurulması veya silinmesi yalnızca kişisel verilerin işlenmesi, rıza veya meşru menfaat üzerine temellendiriliyorsa ve bu nispette olasıdır.</w:t>
      </w:r>
    </w:p>
    <w:p w14:paraId="031DD3EA" w14:textId="7170C99A" w:rsidR="00EE7B0C" w:rsidRPr="00331752" w:rsidRDefault="00B2469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Eğer kişisel veri işleme açık rızanıza dayanıyorsa, rızanızı herhangi bir zamanda; bununla birlikte, geri çekilmesinden önce rızaya dayalı işlemenin meşruluğunu etkilemeksizin; geri çekme hakkına sahipsiniz. Rızanızı geri çekmek hakkını kullanmak üzere; aşağıda belirlenen iletişim bilgilerini kullanabilirsiniz.</w:t>
      </w:r>
    </w:p>
    <w:p w14:paraId="37BC8728" w14:textId="5B63E16D" w:rsidR="00565F7E" w:rsidRPr="00331752" w:rsidRDefault="00B2469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lastRenderedPageBreak/>
        <w:t>Kişisel verilerinizin, bir silme talebinden sonra, yeniden sistemlere girilmesini önlemek için, Roche, isim ve e-posta adresinizi, Roche sistemlerinde bir “artık temas kurmayın” işaretiyle tutabilir.</w:t>
      </w:r>
    </w:p>
    <w:p w14:paraId="2AB48D77" w14:textId="281A8C46" w:rsidR="00B2469F" w:rsidRPr="00077DDE" w:rsidRDefault="00B2469F" w:rsidP="00077DDE">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Eğer Roche’un kişisel veri işlemesinin GDPR'ye uygun düşmediği izlenimine kapılmışsanız; sorumlu düzenleyici makam nezdinde bir şikâyette bulunma hakkına sahipsiniz.</w:t>
      </w:r>
    </w:p>
    <w:p w14:paraId="14B2415E" w14:textId="1C107B79" w:rsidR="00E74DEA" w:rsidRPr="00331752" w:rsidRDefault="008E5737" w:rsidP="00965C9C">
      <w:pPr>
        <w:spacing w:before="200" w:after="200" w:line="240" w:lineRule="auto"/>
        <w:jc w:val="both"/>
        <w:rPr>
          <w:rFonts w:ascii="Imago" w:hAnsi="Imago" w:cs="Times New Roman"/>
          <w:b/>
        </w:rPr>
      </w:pPr>
      <w:r w:rsidRPr="00331752">
        <w:rPr>
          <w:rFonts w:ascii="Imago" w:hAnsi="Imago" w:cs="Times New Roman"/>
          <w:b/>
        </w:rPr>
        <w:t>Veri Gü</w:t>
      </w:r>
      <w:r w:rsidR="00E74DEA" w:rsidRPr="00331752">
        <w:rPr>
          <w:rFonts w:ascii="Imago" w:hAnsi="Imago" w:cs="Times New Roman"/>
          <w:b/>
        </w:rPr>
        <w:t>venliği</w:t>
      </w:r>
    </w:p>
    <w:p w14:paraId="57842377" w14:textId="02AE3C7D" w:rsidR="00565F7E" w:rsidRPr="00431F08" w:rsidRDefault="00B35709" w:rsidP="00965C9C">
      <w:pPr>
        <w:spacing w:before="200" w:after="200" w:line="240" w:lineRule="auto"/>
        <w:jc w:val="both"/>
        <w:textAlignment w:val="baseline"/>
        <w:rPr>
          <w:rFonts w:ascii="Imago" w:eastAsia="Times New Roman" w:hAnsi="Imago" w:cs="Times New Roman"/>
          <w:color w:val="0D0D0D" w:themeColor="text1" w:themeTint="F2"/>
        </w:rPr>
      </w:pPr>
      <w:r w:rsidRPr="00431F08">
        <w:rPr>
          <w:rFonts w:ascii="Imago" w:eastAsia="Times New Roman" w:hAnsi="Imago" w:cs="Times New Roman"/>
          <w:color w:val="0D0D0D" w:themeColor="text1" w:themeTint="F2"/>
        </w:rPr>
        <w:t>Hem Avrupa Birliği hem de Türkiye’deki veri koruma kuralları doğrultusunda; kişisel verilere yetkisiz erişimleri ve hukuka aykırı olarak kullanılmasını veya elde edilmesini önleyecek makul tedbirleri almaktayız.  Ticari faaliyetlerimizi sürdürürken geliştirdiğimiz tüm süreçlerde ve kullandığımız dijital altyapı ve sistemlerde veri güvenliği ve mahremiyete tasarım aşamasından itibaren büyük önem veriyor, bu özellikleri size varsayılan olarak sunuyoruz.</w:t>
      </w:r>
    </w:p>
    <w:p w14:paraId="47951CF9" w14:textId="237C6BD2" w:rsidR="00565F7E" w:rsidRPr="00431F08" w:rsidRDefault="00B35709" w:rsidP="00965C9C">
      <w:pPr>
        <w:spacing w:before="200" w:after="200" w:line="240" w:lineRule="auto"/>
        <w:jc w:val="both"/>
        <w:textAlignment w:val="baseline"/>
        <w:rPr>
          <w:rFonts w:ascii="Imago" w:eastAsia="Times New Roman" w:hAnsi="Imago" w:cs="Times New Roman"/>
          <w:color w:val="0D0D0D" w:themeColor="text1" w:themeTint="F2"/>
        </w:rPr>
      </w:pPr>
      <w:r w:rsidRPr="00431F08">
        <w:rPr>
          <w:rFonts w:ascii="Imago" w:eastAsia="Times New Roman" w:hAnsi="Imago" w:cs="Times New Roman"/>
          <w:color w:val="0D0D0D" w:themeColor="text1" w:themeTint="F2"/>
        </w:rPr>
        <w:t>Bize emanet ettiğiniz kişisel verileri korumak için aldığımız tedbirler, hem işletmesel sistem ve prosedürleri; hem de teknik ve fiziksel kısıtlamaları içerir. Sadece yetkilendirilmiş ve bu konuda eğitilmiş kişiler, işleri için gerekli olduğu ölçüde kişisel verilerinize ulaşabilir. </w:t>
      </w:r>
    </w:p>
    <w:p w14:paraId="23C4B79B" w14:textId="15A2CEBD" w:rsidR="00565F7E" w:rsidRPr="00431F08" w:rsidRDefault="00B35709" w:rsidP="00965C9C">
      <w:pPr>
        <w:spacing w:before="200" w:after="200" w:line="240" w:lineRule="auto"/>
        <w:jc w:val="both"/>
        <w:textAlignment w:val="baseline"/>
        <w:rPr>
          <w:rFonts w:ascii="Imago" w:eastAsia="Times New Roman" w:hAnsi="Imago" w:cs="Times New Roman"/>
          <w:color w:val="0D0D0D" w:themeColor="text1" w:themeTint="F2"/>
        </w:rPr>
      </w:pPr>
      <w:r w:rsidRPr="00431F08">
        <w:rPr>
          <w:rFonts w:ascii="Imago" w:eastAsia="Times New Roman" w:hAnsi="Imago" w:cs="Times New Roman"/>
          <w:color w:val="0D0D0D" w:themeColor="text1" w:themeTint="F2"/>
        </w:rPr>
        <w:t>Öte yandan, kişisel verilerinizin üçüncü kişilerle paylaşılması halinde, üçüncü kişilerden kişisel verilerinizin güvenliğini temin etmek üzere gerekli idari ve teknik tedbirleri alacaklarına ve kişisel verilerinizi işleme amaçlarıyla sınırlı ve ölçülü olarak işlemeleri konusunda taahhüt alınmaktadır.</w:t>
      </w:r>
    </w:p>
    <w:p w14:paraId="70CBF386" w14:textId="73F757A8" w:rsidR="00293983" w:rsidRPr="00077DDE" w:rsidRDefault="00B35709" w:rsidP="00077DDE">
      <w:pPr>
        <w:spacing w:before="200" w:after="200" w:line="240" w:lineRule="auto"/>
        <w:jc w:val="both"/>
        <w:textAlignment w:val="baseline"/>
        <w:rPr>
          <w:rFonts w:ascii="Imago" w:eastAsia="Times New Roman" w:hAnsi="Imago" w:cs="Times New Roman"/>
          <w:color w:val="0D0D0D" w:themeColor="text1" w:themeTint="F2"/>
        </w:rPr>
      </w:pPr>
      <w:r w:rsidRPr="00431F08">
        <w:rPr>
          <w:rFonts w:ascii="Imago" w:eastAsia="Times New Roman" w:hAnsi="Imago" w:cs="Times New Roman"/>
          <w:color w:val="0D0D0D" w:themeColor="text1" w:themeTint="F2"/>
        </w:rPr>
        <w:t>Tüm tedbirlerimize rağmen, kişisel verilerinizin kanuni olmayan yollarla üçüncü kişiler tarafından elde edildiğinin veya kişisel verilerinize yetkisiz erişim sağlandığının tespit edilmesi halinde, bu durum yetkili otoritelere ve size ilgili mevzuatta belirtilen usullere uygun olarak yazılı olarak bildirilir.</w:t>
      </w:r>
    </w:p>
    <w:p w14:paraId="01A2B544" w14:textId="3113D9F2" w:rsidR="0036648E" w:rsidRPr="00077DDE" w:rsidRDefault="00A46593"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331752">
        <w:rPr>
          <w:rFonts w:ascii="Imago" w:eastAsia="Times New Roman" w:hAnsi="Imago" w:cs="Times New Roman"/>
          <w:b/>
          <w:bCs/>
          <w:color w:val="0D0D0D" w:themeColor="text1" w:themeTint="F2"/>
          <w:bdr w:val="none" w:sz="0" w:space="0" w:color="auto" w:frame="1"/>
        </w:rPr>
        <w:t>Üçüncü Kişilere Ait Kişisel Verilerin Paylaşılması</w:t>
      </w:r>
    </w:p>
    <w:p w14:paraId="192377D3" w14:textId="376F360D" w:rsidR="00565F7E" w:rsidRPr="00331752" w:rsidRDefault="00315AE8" w:rsidP="00965C9C">
      <w:pPr>
        <w:spacing w:before="200" w:after="200" w:line="240" w:lineRule="auto"/>
        <w:jc w:val="both"/>
        <w:textAlignment w:val="baseline"/>
        <w:rPr>
          <w:rFonts w:ascii="Imago" w:eastAsia="Times New Roman" w:hAnsi="Imago" w:cs="Times New Roman"/>
          <w:color w:val="0D0D0D" w:themeColor="text1" w:themeTint="F2"/>
        </w:rPr>
      </w:pPr>
      <w:r>
        <w:rPr>
          <w:rFonts w:ascii="Imago" w:hAnsi="Imago" w:cs="Times New Roman"/>
          <w:color w:val="000000" w:themeColor="text1"/>
          <w:lang w:val="tr-TR"/>
        </w:rPr>
        <w:t>yasamicin.com</w:t>
      </w:r>
      <w:r>
        <w:rPr>
          <w:rFonts w:ascii="Imago" w:eastAsia="Times New Roman" w:hAnsi="Imago" w:cs="Times New Roman"/>
          <w:color w:val="0D0D0D" w:themeColor="text1" w:themeTint="F2"/>
        </w:rPr>
        <w:t xml:space="preserve"> </w:t>
      </w:r>
      <w:r w:rsidR="00A46593" w:rsidRPr="00331752">
        <w:rPr>
          <w:rFonts w:ascii="Imago" w:eastAsia="Times New Roman" w:hAnsi="Imago" w:cs="Times New Roman"/>
          <w:color w:val="0D0D0D" w:themeColor="text1" w:themeTint="F2"/>
        </w:rPr>
        <w:t>aracılığıyla</w:t>
      </w:r>
      <w:r w:rsidR="00BC64A4">
        <w:rPr>
          <w:rFonts w:ascii="Imago" w:eastAsia="Times New Roman" w:hAnsi="Imago" w:cs="Times New Roman"/>
          <w:color w:val="0D0D0D" w:themeColor="text1" w:themeTint="F2"/>
        </w:rPr>
        <w:t xml:space="preserve"> </w:t>
      </w:r>
      <w:r w:rsidR="00A46593" w:rsidRPr="00331752">
        <w:rPr>
          <w:rFonts w:ascii="Imago" w:eastAsia="Times New Roman" w:hAnsi="Imago" w:cs="Times New Roman"/>
          <w:color w:val="0D0D0D" w:themeColor="text1" w:themeTint="F2"/>
        </w:rPr>
        <w:t>Roche ile paylaştığınız üçüncü kişilere ait kişisel veriler, bu Gizlilik Politikası’na tabi olarak işlenirler.</w:t>
      </w:r>
    </w:p>
    <w:p w14:paraId="5B2FEE2E" w14:textId="56A74284" w:rsidR="00A46593" w:rsidRPr="00331752" w:rsidRDefault="00A46593"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Üçüncü kişilere ait kişisel veri paylaşmanız halinde, Kanun gereğince kişisel verilerin aktarılmasına ilişkin olarak aydınlatma yükümlülüğünün yerine getirilmesi ve Kanun’da öngörülen açık rıza aranmaksızın kişisel verilerin işlenmesine ve/veya aktarılmasına imkan tanıyan şartlardan birinin sağlanmaması halinde ilgili kişinin hukuka uygun açık rızasının alınma</w:t>
      </w:r>
      <w:r w:rsidR="00134C31" w:rsidRPr="00331752">
        <w:rPr>
          <w:rFonts w:ascii="Imago" w:eastAsia="Times New Roman" w:hAnsi="Imago" w:cs="Times New Roman"/>
          <w:color w:val="0D0D0D" w:themeColor="text1" w:themeTint="F2"/>
        </w:rPr>
        <w:t>sı sizin yükümlülüğünüzdedir. </w:t>
      </w:r>
      <w:r w:rsidRPr="00331752">
        <w:rPr>
          <w:rFonts w:ascii="Imago" w:eastAsia="Times New Roman" w:hAnsi="Imago" w:cs="Times New Roman"/>
          <w:color w:val="0D0D0D" w:themeColor="text1" w:themeTint="F2"/>
        </w:rPr>
        <w:t>Roche, ilgili kişinin açık rızasının bulunduğunu veya anılan şartlardan birinin sağlandığını denetleme yükümlülüğü altında değildir.  İlgili kişinin açık rızası bulunmaksızın ya da Kanun’da öngörülen şartlar sağlanmaksızın, üçüncü bir kişinin kişisel verisinin Roche</w:t>
      </w:r>
      <w:r w:rsidR="008100C2" w:rsidRPr="00331752">
        <w:rPr>
          <w:rFonts w:ascii="Imago" w:eastAsia="Times New Roman" w:hAnsi="Imago" w:cs="Times New Roman"/>
          <w:color w:val="0D0D0D" w:themeColor="text1" w:themeTint="F2"/>
        </w:rPr>
        <w:t>’a</w:t>
      </w:r>
      <w:r w:rsidRPr="00331752">
        <w:rPr>
          <w:rFonts w:ascii="Imago" w:eastAsia="Times New Roman" w:hAnsi="Imago" w:cs="Times New Roman"/>
          <w:color w:val="0D0D0D" w:themeColor="text1" w:themeTint="F2"/>
        </w:rPr>
        <w:t xml:space="preserve"> aktarılması sebebiyle,</w:t>
      </w:r>
      <w:r w:rsidR="0097675D" w:rsidRPr="00331752">
        <w:rPr>
          <w:rFonts w:ascii="Imago" w:eastAsia="Times New Roman" w:hAnsi="Imago" w:cs="Times New Roman"/>
          <w:color w:val="0D0D0D" w:themeColor="text1" w:themeTint="F2"/>
        </w:rPr>
        <w:t xml:space="preserve"> Roche’un</w:t>
      </w:r>
      <w:r w:rsidRPr="00331752">
        <w:rPr>
          <w:rFonts w:ascii="Imago" w:eastAsia="Times New Roman" w:hAnsi="Imago" w:cs="Times New Roman"/>
          <w:color w:val="0D0D0D" w:themeColor="text1" w:themeTint="F2"/>
        </w:rPr>
        <w:t xml:space="preserve"> herhangi bir zarara uğraması halinde, Roche</w:t>
      </w:r>
      <w:r w:rsidR="0043252C" w:rsidRPr="00331752">
        <w:rPr>
          <w:rFonts w:ascii="Imago" w:eastAsia="Times New Roman" w:hAnsi="Imago" w:cs="Times New Roman"/>
          <w:color w:val="0D0D0D" w:themeColor="text1" w:themeTint="F2"/>
        </w:rPr>
        <w:t>’un</w:t>
      </w:r>
      <w:r w:rsidRPr="00331752">
        <w:rPr>
          <w:rFonts w:ascii="Imago" w:eastAsia="Times New Roman" w:hAnsi="Imago" w:cs="Times New Roman"/>
          <w:color w:val="0D0D0D" w:themeColor="text1" w:themeTint="F2"/>
        </w:rPr>
        <w:t xml:space="preserve"> uğradığı her türlü zararı (doğrudan veya dolaylı) size rücu etme hakkı saklıdır.</w:t>
      </w:r>
    </w:p>
    <w:p w14:paraId="7A9C4C9C" w14:textId="50370702" w:rsidR="00224394" w:rsidRPr="00077DDE" w:rsidRDefault="00A46593"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331752">
        <w:rPr>
          <w:rFonts w:ascii="Imago" w:eastAsia="Times New Roman" w:hAnsi="Imago" w:cs="Times New Roman"/>
          <w:b/>
          <w:bCs/>
          <w:color w:val="0D0D0D" w:themeColor="text1" w:themeTint="F2"/>
          <w:bdr w:val="none" w:sz="0" w:space="0" w:color="auto" w:frame="1"/>
        </w:rPr>
        <w:t>Yasal Haklar ve Başvuru Usulü</w:t>
      </w:r>
    </w:p>
    <w:p w14:paraId="6AC990BA" w14:textId="3A2E73D8" w:rsidR="00565F7E" w:rsidRPr="00331752" w:rsidRDefault="00A46593"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Yasal düzenlemeler doğrultusunda aşağıda belirtilen haklara sahip olduğunuzu belirtmek isteriz:</w:t>
      </w:r>
    </w:p>
    <w:p w14:paraId="283E6124"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işlenip işlenmediğini öğrenme,</w:t>
      </w:r>
    </w:p>
    <w:p w14:paraId="021F4A77"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 işlenmişse buna ilişkin bilgi talep etme,</w:t>
      </w:r>
    </w:p>
    <w:p w14:paraId="46A0D923"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işlenme amacını ve bunların amacına uygun kullanılıp kullanılmadığını öğrenme,</w:t>
      </w:r>
    </w:p>
    <w:p w14:paraId="6948910B"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lastRenderedPageBreak/>
        <w:t>Yurt içinde veya yurt dışında kişisel verilerinizin aktarıldığı üçüncü kişileri öğrenme,</w:t>
      </w:r>
    </w:p>
    <w:p w14:paraId="4A13C910"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eksik veya yanlış işlenmiş olması halinde bunların düzeltilmesini talep etme,</w:t>
      </w:r>
    </w:p>
    <w:p w14:paraId="0D5A6589"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Kanunda öngörülen şartlar çerçevesinde kişisel verilerinizin silinmesini veya yok edilmesini talep etme,</w:t>
      </w:r>
    </w:p>
    <w:p w14:paraId="63DAE5DD"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Bu doğrultuda düzeltme, silme veya yok etme işlemlerinin, kişisel verilerinizin aktarıldığı üçüncü kişilere bildirilmesini talep etme,</w:t>
      </w:r>
    </w:p>
    <w:p w14:paraId="242F68C6" w14:textId="77777777" w:rsidR="004622FD" w:rsidRPr="00331752"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İşlenen verilerin münhasıran otomatik sistemler vasıtasıyla analiz edilmesi suretiyle aleyhinize bir sonucun ortaya çıkmasına itiraz etme,</w:t>
      </w:r>
    </w:p>
    <w:p w14:paraId="47897D64" w14:textId="01D26A31" w:rsidR="00C61850" w:rsidRPr="00077DDE" w:rsidRDefault="00A46593" w:rsidP="00965C9C">
      <w:pPr>
        <w:pStyle w:val="ListParagraph"/>
        <w:numPr>
          <w:ilvl w:val="0"/>
          <w:numId w:val="20"/>
        </w:numPr>
        <w:spacing w:before="200" w:after="200" w:line="240" w:lineRule="auto"/>
        <w:contextualSpacing w:val="0"/>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Kişisel verilerinizin kanuna aykırı olarak işlenmesi sebebiyle zarara uğramanız halinde zararın giderilmesini talep etme.</w:t>
      </w:r>
    </w:p>
    <w:p w14:paraId="1FDB0121" w14:textId="39CF2505" w:rsidR="00D70FD0" w:rsidRPr="00077DDE" w:rsidRDefault="00A46593" w:rsidP="00965C9C">
      <w:pPr>
        <w:spacing w:before="200" w:after="200" w:line="240" w:lineRule="auto"/>
        <w:jc w:val="both"/>
        <w:textAlignment w:val="baseline"/>
        <w:rPr>
          <w:rFonts w:ascii="Imago" w:eastAsia="Times New Roman" w:hAnsi="Imago" w:cs="Times New Roman"/>
          <w:color w:val="0D0D0D" w:themeColor="text1" w:themeTint="F2"/>
        </w:rPr>
      </w:pPr>
      <w:r w:rsidRPr="00236233">
        <w:rPr>
          <w:rFonts w:ascii="Imago" w:eastAsia="Times New Roman" w:hAnsi="Imago" w:cs="Times New Roman"/>
          <w:color w:val="0D0D0D" w:themeColor="text1" w:themeTint="F2"/>
        </w:rPr>
        <w:t xml:space="preserve">Yukarıda belirtilen haklarınıza ilişkin olarak tüm taleplerinizi, </w:t>
      </w:r>
      <w:r w:rsidR="00236233">
        <w:rPr>
          <w:rFonts w:ascii="Imago" w:eastAsia="Times New Roman" w:hAnsi="Imago" w:cs="Times New Roman"/>
          <w:color w:val="0D0D0D" w:themeColor="text1" w:themeTint="F2"/>
        </w:rPr>
        <w:t>yasamicin.com</w:t>
      </w:r>
      <w:r w:rsidRPr="00236233">
        <w:rPr>
          <w:rFonts w:ascii="Imago" w:eastAsia="Times New Roman" w:hAnsi="Imago" w:cs="Times New Roman"/>
          <w:color w:val="0D0D0D" w:themeColor="text1" w:themeTint="F2"/>
        </w:rPr>
        <w:t xml:space="preserve"> yer alan ‘</w:t>
      </w:r>
      <w:r w:rsidR="00723FB1" w:rsidRPr="00236233">
        <w:rPr>
          <w:rFonts w:ascii="Imago" w:eastAsia="Times New Roman" w:hAnsi="Imago" w:cs="Times New Roman"/>
          <w:color w:val="0D0D0D" w:themeColor="text1" w:themeTint="F2"/>
        </w:rPr>
        <w:t xml:space="preserve">Roche Veri Sorumlusuna </w:t>
      </w:r>
      <w:r w:rsidRPr="00236233">
        <w:rPr>
          <w:rFonts w:ascii="Imago" w:eastAsia="Times New Roman" w:hAnsi="Imago" w:cs="Times New Roman"/>
          <w:color w:val="0D0D0D" w:themeColor="text1" w:themeTint="F2"/>
        </w:rPr>
        <w:t>Başvuru Formu’nda yer alan başvuru kanalları aracılığıyla baş</w:t>
      </w:r>
      <w:r w:rsidR="00CF7D2C" w:rsidRPr="00236233">
        <w:rPr>
          <w:rFonts w:ascii="Imago" w:eastAsia="Times New Roman" w:hAnsi="Imago" w:cs="Times New Roman"/>
          <w:color w:val="0D0D0D" w:themeColor="text1" w:themeTint="F2"/>
        </w:rPr>
        <w:t>vuru usulüne uygun olarak</w:t>
      </w:r>
      <w:r w:rsidR="00CF7D2C" w:rsidRPr="00331752">
        <w:rPr>
          <w:rFonts w:ascii="Imago" w:eastAsia="Times New Roman" w:hAnsi="Imago" w:cs="Times New Roman"/>
          <w:color w:val="0D0D0D" w:themeColor="text1" w:themeTint="F2"/>
        </w:rPr>
        <w:t xml:space="preserve"> Roche’a </w:t>
      </w:r>
      <w:r w:rsidRPr="00331752">
        <w:rPr>
          <w:rFonts w:ascii="Imago" w:eastAsia="Times New Roman" w:hAnsi="Imago" w:cs="Times New Roman"/>
          <w:color w:val="0D0D0D" w:themeColor="text1" w:themeTint="F2"/>
        </w:rPr>
        <w:t>iletebilirsiniz.  Talebinizin süresi içerisinde veya gerektiği gibi karşılanmadığını düşünüyorsanız, Kişisel Verileri Koruma Kurulu’na başvurabilirsiniz.</w:t>
      </w:r>
    </w:p>
    <w:p w14:paraId="1D1EDC9B" w14:textId="3242B952" w:rsidR="000800CA" w:rsidRPr="00077DDE" w:rsidRDefault="00A46593" w:rsidP="00965C9C">
      <w:pPr>
        <w:spacing w:before="200" w:after="200" w:line="240" w:lineRule="auto"/>
        <w:jc w:val="both"/>
        <w:textAlignment w:val="baseline"/>
        <w:rPr>
          <w:rFonts w:ascii="Imago" w:eastAsia="Times New Roman" w:hAnsi="Imago" w:cs="Times New Roman"/>
          <w:b/>
          <w:bCs/>
          <w:color w:val="0D0D0D" w:themeColor="text1" w:themeTint="F2"/>
          <w:bdr w:val="none" w:sz="0" w:space="0" w:color="auto" w:frame="1"/>
        </w:rPr>
      </w:pPr>
      <w:r w:rsidRPr="00331752">
        <w:rPr>
          <w:rFonts w:ascii="Imago" w:eastAsia="Times New Roman" w:hAnsi="Imago" w:cs="Times New Roman"/>
          <w:b/>
          <w:bCs/>
          <w:color w:val="0D0D0D" w:themeColor="text1" w:themeTint="F2"/>
          <w:bdr w:val="none" w:sz="0" w:space="0" w:color="auto" w:frame="1"/>
        </w:rPr>
        <w:t>Bildirim ve Değişiklikler</w:t>
      </w:r>
    </w:p>
    <w:p w14:paraId="595DD94C" w14:textId="6E70EA28" w:rsidR="000D65CE" w:rsidRPr="00077DDE" w:rsidRDefault="00A46593" w:rsidP="00077DDE">
      <w:pPr>
        <w:spacing w:before="200" w:after="200" w:line="240" w:lineRule="auto"/>
        <w:jc w:val="both"/>
        <w:rPr>
          <w:rFonts w:ascii="Imago" w:hAnsi="Imago" w:cs="Times New Roman"/>
        </w:rPr>
      </w:pPr>
      <w:r w:rsidRPr="00331752">
        <w:rPr>
          <w:rFonts w:ascii="Imago" w:eastAsia="Times New Roman" w:hAnsi="Imago" w:cs="Times New Roman"/>
          <w:color w:val="0D0D0D" w:themeColor="text1" w:themeTint="F2"/>
        </w:rPr>
        <w:t xml:space="preserve">Yeni bir hizmetin sunulmaya başlanması, veri işleme amaçlarının değişmesi ya da yasal düzenlemelerin değişmesi gibi gerekli hallerde bu Gizlilik Politikası zaman zaman güncelleyebiliriz. Gizlilik Politikası’nın güncel versiyonu </w:t>
      </w:r>
      <w:r w:rsidR="003A1817" w:rsidRPr="00331752">
        <w:rPr>
          <w:rFonts w:ascii="Imago" w:eastAsia="Times New Roman" w:hAnsi="Imago" w:cs="Times New Roman"/>
          <w:color w:val="0D0D0D" w:themeColor="text1" w:themeTint="F2"/>
        </w:rPr>
        <w:t>Site’de</w:t>
      </w:r>
      <w:r w:rsidRPr="00331752">
        <w:rPr>
          <w:rFonts w:ascii="Imago" w:eastAsia="Times New Roman" w:hAnsi="Imago" w:cs="Times New Roman"/>
          <w:color w:val="0D0D0D" w:themeColor="text1" w:themeTint="F2"/>
        </w:rPr>
        <w:t xml:space="preserve"> herkesin erişimine açık olarak yayınlanır.  Söz konusu değişiklikler ve güncellemeler aksi belirtilmediği sürece </w:t>
      </w:r>
      <w:r w:rsidR="003A1817" w:rsidRPr="00331752">
        <w:rPr>
          <w:rFonts w:ascii="Imago" w:eastAsia="Times New Roman" w:hAnsi="Imago" w:cs="Times New Roman"/>
          <w:color w:val="0D0D0D" w:themeColor="text1" w:themeTint="F2"/>
        </w:rPr>
        <w:t>Site’de</w:t>
      </w:r>
      <w:r w:rsidRPr="00331752">
        <w:rPr>
          <w:rFonts w:ascii="Imago" w:eastAsia="Times New Roman" w:hAnsi="Imago" w:cs="Times New Roman"/>
          <w:color w:val="0D0D0D" w:themeColor="text1" w:themeTint="F2"/>
        </w:rPr>
        <w:t xml:space="preserve"> yayınlandığı tarihte yürürlüğe girer.  Bu sebeple bu sayfayı düzenli olarak ziyaret ederek kişisel verilerinize uygulanan politika hakkında en güncel bilgiye sahip olmanız tavsiye edilmektedir.</w:t>
      </w:r>
      <w:r w:rsidR="002F6BF0" w:rsidRPr="00331752">
        <w:rPr>
          <w:rFonts w:ascii="Imago" w:eastAsia="Times New Roman" w:hAnsi="Imago" w:cs="Times New Roman"/>
          <w:color w:val="0D0D0D" w:themeColor="text1" w:themeTint="F2"/>
        </w:rPr>
        <w:t xml:space="preserve"> </w:t>
      </w:r>
      <w:r w:rsidR="002F6BF0" w:rsidRPr="00331752">
        <w:rPr>
          <w:rFonts w:ascii="Imago" w:hAnsi="Imago" w:cs="Times New Roman"/>
        </w:rPr>
        <w:t>Bu bildirimin en son revize edildiği tarih bu bildirimin en üstünde yer almaktadır.</w:t>
      </w:r>
    </w:p>
    <w:p w14:paraId="6BD3E5E7" w14:textId="6C1BBED1" w:rsidR="005F1F37" w:rsidRPr="00077DDE" w:rsidRDefault="005F1F37" w:rsidP="00965C9C">
      <w:pPr>
        <w:spacing w:before="200" w:after="200" w:line="240" w:lineRule="auto"/>
        <w:jc w:val="both"/>
        <w:textAlignment w:val="baseline"/>
        <w:rPr>
          <w:rFonts w:ascii="Imago" w:eastAsia="Times New Roman" w:hAnsi="Imago" w:cs="Times New Roman"/>
          <w:b/>
          <w:color w:val="0D0D0D" w:themeColor="text1" w:themeTint="F2"/>
        </w:rPr>
      </w:pPr>
      <w:r w:rsidRPr="00331752">
        <w:rPr>
          <w:rFonts w:ascii="Imago" w:eastAsia="Times New Roman" w:hAnsi="Imago" w:cs="Times New Roman"/>
          <w:b/>
          <w:color w:val="0D0D0D" w:themeColor="text1" w:themeTint="F2"/>
        </w:rPr>
        <w:t>İletişim</w:t>
      </w:r>
    </w:p>
    <w:p w14:paraId="0859BAE6" w14:textId="3DA42A1C" w:rsidR="005F1F37" w:rsidRPr="00077DDE" w:rsidRDefault="005F1F37"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color w:val="0D0D0D" w:themeColor="text1" w:themeTint="F2"/>
        </w:rPr>
        <w:t>Bu Gizlilik Politikası veya Site hakkındaki soru, yorum ve taleplerinizle ilgili olarak isterseniz iletişim bilgilerini kullanarak bize ulaşabilirsiniz.</w:t>
      </w:r>
    </w:p>
    <w:p w14:paraId="71549A4F" w14:textId="1FC392F3" w:rsidR="00B6780F" w:rsidRPr="00331752" w:rsidRDefault="00B6780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b/>
          <w:color w:val="0D0D0D" w:themeColor="text1" w:themeTint="F2"/>
        </w:rPr>
        <w:t>Ticari Unvan</w:t>
      </w:r>
      <w:r w:rsidRPr="00331752">
        <w:rPr>
          <w:rFonts w:ascii="Imago" w:eastAsia="Times New Roman" w:hAnsi="Imago" w:cs="Times New Roman"/>
          <w:color w:val="0D0D0D" w:themeColor="text1" w:themeTint="F2"/>
        </w:rPr>
        <w:t>         </w:t>
      </w:r>
      <w:r w:rsidRPr="00331752">
        <w:rPr>
          <w:rFonts w:ascii="Imago" w:eastAsia="Times New Roman" w:hAnsi="Imago" w:cs="Times New Roman"/>
          <w:color w:val="0D0D0D" w:themeColor="text1" w:themeTint="F2"/>
        </w:rPr>
        <w:tab/>
        <w:t>: Roche Müstahzarları Sanayi Anonim Şirketi</w:t>
      </w:r>
    </w:p>
    <w:p w14:paraId="772F9915" w14:textId="08985DED" w:rsidR="00B6780F" w:rsidRPr="00331752" w:rsidRDefault="00B6780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b/>
          <w:color w:val="0D0D0D" w:themeColor="text1" w:themeTint="F2"/>
        </w:rPr>
        <w:t>MERSİS No.</w:t>
      </w:r>
      <w:r w:rsidRPr="00331752">
        <w:rPr>
          <w:rFonts w:ascii="Imago" w:eastAsia="Times New Roman" w:hAnsi="Imago" w:cs="Times New Roman"/>
          <w:color w:val="0D0D0D" w:themeColor="text1" w:themeTint="F2"/>
        </w:rPr>
        <w:t xml:space="preserve">           </w:t>
      </w:r>
      <w:r w:rsidRPr="00331752">
        <w:rPr>
          <w:rFonts w:ascii="Imago" w:eastAsia="Times New Roman" w:hAnsi="Imago" w:cs="Times New Roman"/>
          <w:color w:val="0D0D0D" w:themeColor="text1" w:themeTint="F2"/>
        </w:rPr>
        <w:tab/>
        <w:t>: 0735001546600018</w:t>
      </w:r>
    </w:p>
    <w:p w14:paraId="33C57BBF" w14:textId="42E71B67" w:rsidR="00B6780F" w:rsidRPr="00331752" w:rsidRDefault="00B6780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b/>
          <w:color w:val="0D0D0D" w:themeColor="text1" w:themeTint="F2"/>
        </w:rPr>
        <w:t>Merkez Adresi</w:t>
      </w:r>
      <w:r w:rsidRPr="00331752">
        <w:rPr>
          <w:rFonts w:ascii="Imago" w:eastAsia="Times New Roman" w:hAnsi="Imago" w:cs="Times New Roman"/>
          <w:color w:val="0D0D0D" w:themeColor="text1" w:themeTint="F2"/>
        </w:rPr>
        <w:t xml:space="preserve">       </w:t>
      </w:r>
      <w:r w:rsidRPr="00331752">
        <w:rPr>
          <w:rFonts w:ascii="Imago" w:eastAsia="Times New Roman" w:hAnsi="Imago" w:cs="Times New Roman"/>
          <w:color w:val="0D0D0D" w:themeColor="text1" w:themeTint="F2"/>
        </w:rPr>
        <w:tab/>
        <w:t>: Uniq İstanbul, Ayazağa Cad. No.4 D/101 Maslak 34396 Sarıyer, İstanbul</w:t>
      </w:r>
    </w:p>
    <w:p w14:paraId="56AB99BE" w14:textId="722372D2" w:rsidR="00B6780F" w:rsidRPr="00331752" w:rsidRDefault="00B6780F" w:rsidP="00965C9C">
      <w:pPr>
        <w:spacing w:before="200" w:after="200" w:line="240" w:lineRule="auto"/>
        <w:jc w:val="both"/>
        <w:textAlignment w:val="baseline"/>
        <w:rPr>
          <w:rFonts w:ascii="Imago" w:eastAsia="Times New Roman" w:hAnsi="Imago" w:cs="Times New Roman"/>
          <w:color w:val="0D0D0D" w:themeColor="text1" w:themeTint="F2"/>
        </w:rPr>
      </w:pPr>
      <w:r w:rsidRPr="00331752">
        <w:rPr>
          <w:rFonts w:ascii="Imago" w:eastAsia="Times New Roman" w:hAnsi="Imago" w:cs="Times New Roman"/>
          <w:b/>
          <w:color w:val="0D0D0D" w:themeColor="text1" w:themeTint="F2"/>
        </w:rPr>
        <w:t>Telefon</w:t>
      </w:r>
      <w:r w:rsidRPr="00331752">
        <w:rPr>
          <w:rFonts w:ascii="Imago" w:eastAsia="Times New Roman" w:hAnsi="Imago" w:cs="Times New Roman"/>
          <w:color w:val="0D0D0D" w:themeColor="text1" w:themeTint="F2"/>
        </w:rPr>
        <w:t xml:space="preserve">                  </w:t>
      </w:r>
      <w:r w:rsidRPr="00331752">
        <w:rPr>
          <w:rFonts w:ascii="Imago" w:eastAsia="Times New Roman" w:hAnsi="Imago" w:cs="Times New Roman"/>
          <w:color w:val="0D0D0D" w:themeColor="text1" w:themeTint="F2"/>
        </w:rPr>
        <w:tab/>
        <w:t>: +90 212 366 90 00</w:t>
      </w:r>
      <w:bookmarkStart w:id="0" w:name="_GoBack"/>
      <w:bookmarkEnd w:id="0"/>
    </w:p>
    <w:p w14:paraId="01A1FD37" w14:textId="66F9BCDA" w:rsidR="00B6780F" w:rsidRPr="00077DDE" w:rsidRDefault="00B6780F" w:rsidP="00965C9C">
      <w:pPr>
        <w:spacing w:before="200" w:after="200" w:line="240" w:lineRule="auto"/>
        <w:jc w:val="both"/>
        <w:textAlignment w:val="baseline"/>
        <w:rPr>
          <w:rFonts w:ascii="Imago" w:eastAsia="Times New Roman" w:hAnsi="Imago" w:cs="Times New Roman"/>
          <w:b/>
          <w:bCs/>
          <w:color w:val="0D0D0D" w:themeColor="text1" w:themeTint="F2"/>
          <w:u w:val="single"/>
          <w:bdr w:val="none" w:sz="0" w:space="0" w:color="auto" w:frame="1"/>
        </w:rPr>
      </w:pPr>
      <w:r w:rsidRPr="00331752">
        <w:rPr>
          <w:rFonts w:ascii="Imago" w:eastAsia="Times New Roman" w:hAnsi="Imago" w:cs="Times New Roman"/>
          <w:b/>
          <w:color w:val="0D0D0D" w:themeColor="text1" w:themeTint="F2"/>
        </w:rPr>
        <w:t>KEP Adresi</w:t>
      </w:r>
      <w:r w:rsidRPr="00331752">
        <w:rPr>
          <w:rFonts w:ascii="Imago" w:eastAsia="Times New Roman" w:hAnsi="Imago" w:cs="Times New Roman"/>
          <w:color w:val="0D0D0D" w:themeColor="text1" w:themeTint="F2"/>
        </w:rPr>
        <w:t xml:space="preserve">             </w:t>
      </w:r>
      <w:r w:rsidRPr="00331752">
        <w:rPr>
          <w:rFonts w:ascii="Imago" w:eastAsia="Times New Roman" w:hAnsi="Imago" w:cs="Times New Roman"/>
          <w:color w:val="0D0D0D" w:themeColor="text1" w:themeTint="F2"/>
        </w:rPr>
        <w:tab/>
        <w:t>: </w:t>
      </w:r>
      <w:hyperlink r:id="rId11" w:history="1">
        <w:r w:rsidRPr="00331752">
          <w:rPr>
            <w:rStyle w:val="Hyperlink"/>
            <w:rFonts w:ascii="Imago" w:eastAsia="Times New Roman" w:hAnsi="Imago" w:cs="Times New Roman"/>
            <w:b/>
            <w:bCs/>
            <w:color w:val="0D0D0D" w:themeColor="text1" w:themeTint="F2"/>
            <w:bdr w:val="none" w:sz="0" w:space="0" w:color="auto" w:frame="1"/>
          </w:rPr>
          <w:t>rochemustahzarlari@hs02.kep.tr</w:t>
        </w:r>
      </w:hyperlink>
    </w:p>
    <w:p w14:paraId="227BAA1F" w14:textId="5F231EAE" w:rsidR="001F05A4" w:rsidRPr="00331752" w:rsidRDefault="00B6780F" w:rsidP="00965C9C">
      <w:pPr>
        <w:spacing w:before="200" w:after="200" w:line="240" w:lineRule="auto"/>
        <w:jc w:val="both"/>
        <w:textAlignment w:val="baseline"/>
        <w:rPr>
          <w:rFonts w:ascii="Imago" w:hAnsi="Imago" w:cs="Times New Roman"/>
          <w:b/>
          <w:color w:val="5B9BD5" w:themeColor="accent1"/>
        </w:rPr>
      </w:pPr>
      <w:r w:rsidRPr="00331752">
        <w:rPr>
          <w:rFonts w:ascii="Imago" w:eastAsia="Times New Roman" w:hAnsi="Imago" w:cs="Times New Roman"/>
          <w:b/>
          <w:color w:val="0D0D0D" w:themeColor="text1" w:themeTint="F2"/>
        </w:rPr>
        <w:t>Site Sorumlusu</w:t>
      </w:r>
      <w:r w:rsidRPr="00331752">
        <w:rPr>
          <w:rFonts w:ascii="Imago" w:eastAsia="Times New Roman" w:hAnsi="Imago" w:cs="Times New Roman"/>
          <w:color w:val="0D0D0D" w:themeColor="text1" w:themeTint="F2"/>
        </w:rPr>
        <w:tab/>
        <w:t xml:space="preserve">: </w:t>
      </w:r>
      <w:r w:rsidR="00153C8A" w:rsidRPr="00153C8A">
        <w:rPr>
          <w:rFonts w:ascii="Imago" w:eastAsia="Times New Roman" w:hAnsi="Imago" w:cs="Times New Roman"/>
          <w:b/>
          <w:color w:val="0D0D0D" w:themeColor="text1" w:themeTint="F2"/>
          <w:u w:val="single"/>
        </w:rPr>
        <w:t>gamze.karababa@roche.com</w:t>
      </w:r>
    </w:p>
    <w:sectPr w:rsidR="001F05A4" w:rsidRPr="00331752">
      <w:head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101C" w14:textId="77777777" w:rsidR="00B04958" w:rsidRDefault="00B04958" w:rsidP="00BC25CD">
      <w:pPr>
        <w:spacing w:after="0" w:line="240" w:lineRule="auto"/>
      </w:pPr>
      <w:r>
        <w:separator/>
      </w:r>
    </w:p>
  </w:endnote>
  <w:endnote w:type="continuationSeparator" w:id="0">
    <w:p w14:paraId="7993DDE0" w14:textId="77777777" w:rsidR="00B04958" w:rsidRDefault="00B04958" w:rsidP="00BC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ago">
    <w:panose1 w:val="02000500060000020004"/>
    <w:charset w:val="A2"/>
    <w:family w:val="auto"/>
    <w:pitch w:val="variable"/>
    <w:sig w:usb0="A00002AF" w:usb1="5000205B" w:usb2="00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6554" w14:textId="77777777" w:rsidR="00B04958" w:rsidRDefault="00B04958" w:rsidP="00BC25CD">
      <w:pPr>
        <w:spacing w:after="0" w:line="240" w:lineRule="auto"/>
      </w:pPr>
      <w:r>
        <w:separator/>
      </w:r>
    </w:p>
  </w:footnote>
  <w:footnote w:type="continuationSeparator" w:id="0">
    <w:p w14:paraId="00AF1FB8" w14:textId="77777777" w:rsidR="00B04958" w:rsidRDefault="00B04958" w:rsidP="00BC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754B" w14:textId="03CC3147" w:rsidR="00BC25CD" w:rsidRDefault="00BC25CD" w:rsidP="00BC25CD">
    <w:pPr>
      <w:pStyle w:val="Header"/>
      <w:jc w:val="right"/>
    </w:pPr>
    <w:r>
      <w:rPr>
        <w:noProof/>
      </w:rPr>
      <w:drawing>
        <wp:inline distT="0" distB="0" distL="0" distR="0" wp14:anchorId="4B8B2637" wp14:editId="5EA062EF">
          <wp:extent cx="676275" cy="6762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DE2"/>
    <w:multiLevelType w:val="hybridMultilevel"/>
    <w:tmpl w:val="1E48FFF6"/>
    <w:lvl w:ilvl="0" w:tplc="58529C5C">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AB4"/>
    <w:multiLevelType w:val="hybridMultilevel"/>
    <w:tmpl w:val="8D84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0207A"/>
    <w:multiLevelType w:val="hybridMultilevel"/>
    <w:tmpl w:val="3C1C4F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F77EFF"/>
    <w:multiLevelType w:val="hybridMultilevel"/>
    <w:tmpl w:val="8C1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F20BF"/>
    <w:multiLevelType w:val="hybridMultilevel"/>
    <w:tmpl w:val="0A6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D0469"/>
    <w:multiLevelType w:val="hybridMultilevel"/>
    <w:tmpl w:val="A1EA171C"/>
    <w:lvl w:ilvl="0" w:tplc="12B40A4C">
      <w:numFmt w:val="bullet"/>
      <w:lvlText w:val="-"/>
      <w:lvlJc w:val="left"/>
      <w:pPr>
        <w:ind w:left="1080" w:hanging="360"/>
      </w:pPr>
      <w:rPr>
        <w:rFonts w:ascii="Imago" w:eastAsia="Times New Roman" w:hAnsi="Imag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0C0E55"/>
    <w:multiLevelType w:val="hybridMultilevel"/>
    <w:tmpl w:val="50C64228"/>
    <w:lvl w:ilvl="0" w:tplc="12B40A4C">
      <w:numFmt w:val="bullet"/>
      <w:lvlText w:val="-"/>
      <w:lvlJc w:val="left"/>
      <w:pPr>
        <w:ind w:left="720" w:hanging="360"/>
      </w:pPr>
      <w:rPr>
        <w:rFonts w:ascii="Imago" w:eastAsia="Times New Roman" w:hAnsi="Imag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DB1"/>
    <w:multiLevelType w:val="hybridMultilevel"/>
    <w:tmpl w:val="007AA6EE"/>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8" w15:restartNumberingAfterBreak="0">
    <w:nsid w:val="29F859EE"/>
    <w:multiLevelType w:val="hybridMultilevel"/>
    <w:tmpl w:val="7A126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5B3E"/>
    <w:multiLevelType w:val="hybridMultilevel"/>
    <w:tmpl w:val="26A8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66A02"/>
    <w:multiLevelType w:val="hybridMultilevel"/>
    <w:tmpl w:val="431CE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453D45"/>
    <w:multiLevelType w:val="hybridMultilevel"/>
    <w:tmpl w:val="95B6D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5867"/>
    <w:multiLevelType w:val="hybridMultilevel"/>
    <w:tmpl w:val="6AC22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E7C22"/>
    <w:multiLevelType w:val="hybridMultilevel"/>
    <w:tmpl w:val="E03AC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B4F00"/>
    <w:multiLevelType w:val="hybridMultilevel"/>
    <w:tmpl w:val="EC0AE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57317"/>
    <w:multiLevelType w:val="hybridMultilevel"/>
    <w:tmpl w:val="0B9015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DAB0319"/>
    <w:multiLevelType w:val="hybridMultilevel"/>
    <w:tmpl w:val="ED6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95D96"/>
    <w:multiLevelType w:val="hybridMultilevel"/>
    <w:tmpl w:val="A10E149E"/>
    <w:lvl w:ilvl="0" w:tplc="329E342A">
      <w:numFmt w:val="bullet"/>
      <w:lvlText w:val="-"/>
      <w:lvlJc w:val="left"/>
      <w:pPr>
        <w:ind w:left="360" w:firstLine="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A6320"/>
    <w:multiLevelType w:val="hybridMultilevel"/>
    <w:tmpl w:val="38DE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FB5E90"/>
    <w:multiLevelType w:val="hybridMultilevel"/>
    <w:tmpl w:val="2818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5"/>
  </w:num>
  <w:num w:numId="8">
    <w:abstractNumId w:val="8"/>
  </w:num>
  <w:num w:numId="9">
    <w:abstractNumId w:val="1"/>
  </w:num>
  <w:num w:numId="10">
    <w:abstractNumId w:val="14"/>
  </w:num>
  <w:num w:numId="11">
    <w:abstractNumId w:val="4"/>
  </w:num>
  <w:num w:numId="12">
    <w:abstractNumId w:val="6"/>
  </w:num>
  <w:num w:numId="13">
    <w:abstractNumId w:val="5"/>
  </w:num>
  <w:num w:numId="14">
    <w:abstractNumId w:val="13"/>
  </w:num>
  <w:num w:numId="15">
    <w:abstractNumId w:val="3"/>
  </w:num>
  <w:num w:numId="16">
    <w:abstractNumId w:val="0"/>
  </w:num>
  <w:num w:numId="17">
    <w:abstractNumId w:val="9"/>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szQAYlMzU1NzMyUdpeDU4uLM/DyQArNaAOG0iIYsAAAA"/>
  </w:docVars>
  <w:rsids>
    <w:rsidRoot w:val="001244E0"/>
    <w:rsid w:val="0000091A"/>
    <w:rsid w:val="00005429"/>
    <w:rsid w:val="000139CC"/>
    <w:rsid w:val="00013E12"/>
    <w:rsid w:val="000366E4"/>
    <w:rsid w:val="000418A9"/>
    <w:rsid w:val="000445F6"/>
    <w:rsid w:val="000555A3"/>
    <w:rsid w:val="00056A6C"/>
    <w:rsid w:val="000602D0"/>
    <w:rsid w:val="00073488"/>
    <w:rsid w:val="000742CF"/>
    <w:rsid w:val="00077DDE"/>
    <w:rsid w:val="000800CA"/>
    <w:rsid w:val="00080717"/>
    <w:rsid w:val="00094BB1"/>
    <w:rsid w:val="00095956"/>
    <w:rsid w:val="000970D5"/>
    <w:rsid w:val="000A5E79"/>
    <w:rsid w:val="000A69D5"/>
    <w:rsid w:val="000B3E2E"/>
    <w:rsid w:val="000B502C"/>
    <w:rsid w:val="000B6A09"/>
    <w:rsid w:val="000C181C"/>
    <w:rsid w:val="000C5121"/>
    <w:rsid w:val="000D0F29"/>
    <w:rsid w:val="000D4881"/>
    <w:rsid w:val="000D4D12"/>
    <w:rsid w:val="000D65CE"/>
    <w:rsid w:val="000E09B3"/>
    <w:rsid w:val="000E0F17"/>
    <w:rsid w:val="000F0292"/>
    <w:rsid w:val="000F231E"/>
    <w:rsid w:val="000F491D"/>
    <w:rsid w:val="000F5714"/>
    <w:rsid w:val="001050E0"/>
    <w:rsid w:val="00116027"/>
    <w:rsid w:val="001173C5"/>
    <w:rsid w:val="001244E0"/>
    <w:rsid w:val="0012493E"/>
    <w:rsid w:val="0013057A"/>
    <w:rsid w:val="0013255A"/>
    <w:rsid w:val="001326DE"/>
    <w:rsid w:val="00134C31"/>
    <w:rsid w:val="001378E6"/>
    <w:rsid w:val="00140575"/>
    <w:rsid w:val="00153C8A"/>
    <w:rsid w:val="00156E86"/>
    <w:rsid w:val="00157DD1"/>
    <w:rsid w:val="00167C1D"/>
    <w:rsid w:val="0017301A"/>
    <w:rsid w:val="001A0FB3"/>
    <w:rsid w:val="001A706E"/>
    <w:rsid w:val="001A788B"/>
    <w:rsid w:val="001C75A6"/>
    <w:rsid w:val="001D0832"/>
    <w:rsid w:val="001D173B"/>
    <w:rsid w:val="001D2531"/>
    <w:rsid w:val="001D3336"/>
    <w:rsid w:val="001D61FF"/>
    <w:rsid w:val="001D6A3E"/>
    <w:rsid w:val="001E1A65"/>
    <w:rsid w:val="001E456D"/>
    <w:rsid w:val="001E5021"/>
    <w:rsid w:val="001F05A4"/>
    <w:rsid w:val="00211F72"/>
    <w:rsid w:val="00212701"/>
    <w:rsid w:val="0021507B"/>
    <w:rsid w:val="00216F5E"/>
    <w:rsid w:val="00223A30"/>
    <w:rsid w:val="00224394"/>
    <w:rsid w:val="00225C43"/>
    <w:rsid w:val="00232B37"/>
    <w:rsid w:val="00236233"/>
    <w:rsid w:val="00246FF7"/>
    <w:rsid w:val="00251B58"/>
    <w:rsid w:val="00261447"/>
    <w:rsid w:val="00275EF8"/>
    <w:rsid w:val="00276124"/>
    <w:rsid w:val="0027620A"/>
    <w:rsid w:val="00276B9D"/>
    <w:rsid w:val="00283DB5"/>
    <w:rsid w:val="002900E8"/>
    <w:rsid w:val="00293983"/>
    <w:rsid w:val="00294541"/>
    <w:rsid w:val="0029572A"/>
    <w:rsid w:val="002974B9"/>
    <w:rsid w:val="002A5FFD"/>
    <w:rsid w:val="002C23F2"/>
    <w:rsid w:val="002E30FD"/>
    <w:rsid w:val="002E3A9E"/>
    <w:rsid w:val="002E3B78"/>
    <w:rsid w:val="002E7DF6"/>
    <w:rsid w:val="002F6BF0"/>
    <w:rsid w:val="002F7EDD"/>
    <w:rsid w:val="003024A4"/>
    <w:rsid w:val="003102A6"/>
    <w:rsid w:val="00315AE8"/>
    <w:rsid w:val="003207F6"/>
    <w:rsid w:val="00321040"/>
    <w:rsid w:val="003267CD"/>
    <w:rsid w:val="00331752"/>
    <w:rsid w:val="00335F19"/>
    <w:rsid w:val="003540CA"/>
    <w:rsid w:val="003607D1"/>
    <w:rsid w:val="0036648E"/>
    <w:rsid w:val="00373866"/>
    <w:rsid w:val="00381B37"/>
    <w:rsid w:val="00382249"/>
    <w:rsid w:val="00390E76"/>
    <w:rsid w:val="00393FB1"/>
    <w:rsid w:val="003A1817"/>
    <w:rsid w:val="003A1D05"/>
    <w:rsid w:val="003B4D62"/>
    <w:rsid w:val="003C023F"/>
    <w:rsid w:val="003C0EA4"/>
    <w:rsid w:val="003C5279"/>
    <w:rsid w:val="003C69C6"/>
    <w:rsid w:val="003C77E1"/>
    <w:rsid w:val="003D1700"/>
    <w:rsid w:val="003D7C77"/>
    <w:rsid w:val="003D7D99"/>
    <w:rsid w:val="003E3264"/>
    <w:rsid w:val="003F3C32"/>
    <w:rsid w:val="003F659D"/>
    <w:rsid w:val="00402094"/>
    <w:rsid w:val="00405DE4"/>
    <w:rsid w:val="004127FC"/>
    <w:rsid w:val="00420987"/>
    <w:rsid w:val="00423C22"/>
    <w:rsid w:val="00427418"/>
    <w:rsid w:val="00427894"/>
    <w:rsid w:val="00431F08"/>
    <w:rsid w:val="0043252C"/>
    <w:rsid w:val="004415F6"/>
    <w:rsid w:val="004451D6"/>
    <w:rsid w:val="00445407"/>
    <w:rsid w:val="00452F7D"/>
    <w:rsid w:val="00457809"/>
    <w:rsid w:val="004622FD"/>
    <w:rsid w:val="00464B4E"/>
    <w:rsid w:val="00472F65"/>
    <w:rsid w:val="00474CE3"/>
    <w:rsid w:val="0049145F"/>
    <w:rsid w:val="004A0A9B"/>
    <w:rsid w:val="004A18A2"/>
    <w:rsid w:val="004A2E2C"/>
    <w:rsid w:val="004B2C60"/>
    <w:rsid w:val="004B77F6"/>
    <w:rsid w:val="004D0257"/>
    <w:rsid w:val="004E6119"/>
    <w:rsid w:val="004E6220"/>
    <w:rsid w:val="00501B95"/>
    <w:rsid w:val="005053F3"/>
    <w:rsid w:val="00505E50"/>
    <w:rsid w:val="005243B6"/>
    <w:rsid w:val="00544DC3"/>
    <w:rsid w:val="00552A93"/>
    <w:rsid w:val="00556BFE"/>
    <w:rsid w:val="00560574"/>
    <w:rsid w:val="0056401B"/>
    <w:rsid w:val="00565B00"/>
    <w:rsid w:val="00565EC9"/>
    <w:rsid w:val="00565F7E"/>
    <w:rsid w:val="00567379"/>
    <w:rsid w:val="00574557"/>
    <w:rsid w:val="00582BEE"/>
    <w:rsid w:val="00590AF7"/>
    <w:rsid w:val="00595AA7"/>
    <w:rsid w:val="005A1EF2"/>
    <w:rsid w:val="005A6C64"/>
    <w:rsid w:val="005B5C36"/>
    <w:rsid w:val="005B5D42"/>
    <w:rsid w:val="005C23B7"/>
    <w:rsid w:val="005D4EF2"/>
    <w:rsid w:val="005E2059"/>
    <w:rsid w:val="005E33C6"/>
    <w:rsid w:val="005F0F27"/>
    <w:rsid w:val="005F1F37"/>
    <w:rsid w:val="005F4BFF"/>
    <w:rsid w:val="00601B64"/>
    <w:rsid w:val="00602125"/>
    <w:rsid w:val="00605020"/>
    <w:rsid w:val="006050AB"/>
    <w:rsid w:val="006163D4"/>
    <w:rsid w:val="00620DA9"/>
    <w:rsid w:val="00621083"/>
    <w:rsid w:val="0062165D"/>
    <w:rsid w:val="0062360C"/>
    <w:rsid w:val="00644CEE"/>
    <w:rsid w:val="00645333"/>
    <w:rsid w:val="00662431"/>
    <w:rsid w:val="00664435"/>
    <w:rsid w:val="00667A5A"/>
    <w:rsid w:val="00671602"/>
    <w:rsid w:val="00671715"/>
    <w:rsid w:val="006761D3"/>
    <w:rsid w:val="00682021"/>
    <w:rsid w:val="00682E1F"/>
    <w:rsid w:val="006909AC"/>
    <w:rsid w:val="0069180D"/>
    <w:rsid w:val="00694320"/>
    <w:rsid w:val="006A4ECA"/>
    <w:rsid w:val="006B0BF3"/>
    <w:rsid w:val="006D0B00"/>
    <w:rsid w:val="006D5E0F"/>
    <w:rsid w:val="006D66CB"/>
    <w:rsid w:val="006D7EF8"/>
    <w:rsid w:val="006E225B"/>
    <w:rsid w:val="006E3F51"/>
    <w:rsid w:val="006F2121"/>
    <w:rsid w:val="006F6848"/>
    <w:rsid w:val="0070062C"/>
    <w:rsid w:val="00700AC7"/>
    <w:rsid w:val="00710A8F"/>
    <w:rsid w:val="00711817"/>
    <w:rsid w:val="00722EBD"/>
    <w:rsid w:val="00723FB1"/>
    <w:rsid w:val="00733A06"/>
    <w:rsid w:val="007428F6"/>
    <w:rsid w:val="00753765"/>
    <w:rsid w:val="00761D56"/>
    <w:rsid w:val="0078648B"/>
    <w:rsid w:val="00793E0B"/>
    <w:rsid w:val="00797A4E"/>
    <w:rsid w:val="007A680F"/>
    <w:rsid w:val="007A709A"/>
    <w:rsid w:val="007B1A7B"/>
    <w:rsid w:val="007B6BE7"/>
    <w:rsid w:val="007C0885"/>
    <w:rsid w:val="007D5D19"/>
    <w:rsid w:val="007E27C1"/>
    <w:rsid w:val="007E585C"/>
    <w:rsid w:val="007F5D8D"/>
    <w:rsid w:val="00801029"/>
    <w:rsid w:val="008068A8"/>
    <w:rsid w:val="008100C2"/>
    <w:rsid w:val="00826267"/>
    <w:rsid w:val="00842C91"/>
    <w:rsid w:val="00843B71"/>
    <w:rsid w:val="00844F60"/>
    <w:rsid w:val="00850158"/>
    <w:rsid w:val="00850216"/>
    <w:rsid w:val="00864F88"/>
    <w:rsid w:val="00876CC3"/>
    <w:rsid w:val="008806D4"/>
    <w:rsid w:val="00880F69"/>
    <w:rsid w:val="0088358A"/>
    <w:rsid w:val="0088375D"/>
    <w:rsid w:val="0088628C"/>
    <w:rsid w:val="00887AB3"/>
    <w:rsid w:val="008935E5"/>
    <w:rsid w:val="00895C82"/>
    <w:rsid w:val="008B797A"/>
    <w:rsid w:val="008B7A24"/>
    <w:rsid w:val="008C31DF"/>
    <w:rsid w:val="008C3C0F"/>
    <w:rsid w:val="008C7F65"/>
    <w:rsid w:val="008D7DA4"/>
    <w:rsid w:val="008E0919"/>
    <w:rsid w:val="008E5737"/>
    <w:rsid w:val="008E7D9E"/>
    <w:rsid w:val="008F56A4"/>
    <w:rsid w:val="00900E68"/>
    <w:rsid w:val="009010C7"/>
    <w:rsid w:val="00902643"/>
    <w:rsid w:val="009054BE"/>
    <w:rsid w:val="009060B3"/>
    <w:rsid w:val="0091554A"/>
    <w:rsid w:val="00917299"/>
    <w:rsid w:val="009255A8"/>
    <w:rsid w:val="00935AD5"/>
    <w:rsid w:val="00936A02"/>
    <w:rsid w:val="00937985"/>
    <w:rsid w:val="00944B88"/>
    <w:rsid w:val="00946B63"/>
    <w:rsid w:val="009508A6"/>
    <w:rsid w:val="00951FF2"/>
    <w:rsid w:val="00961E70"/>
    <w:rsid w:val="009631CF"/>
    <w:rsid w:val="00965C9C"/>
    <w:rsid w:val="009709A8"/>
    <w:rsid w:val="009763B7"/>
    <w:rsid w:val="0097675D"/>
    <w:rsid w:val="00980A16"/>
    <w:rsid w:val="00980B65"/>
    <w:rsid w:val="00990501"/>
    <w:rsid w:val="00993956"/>
    <w:rsid w:val="009955CC"/>
    <w:rsid w:val="009A014B"/>
    <w:rsid w:val="009A1B4D"/>
    <w:rsid w:val="009A576A"/>
    <w:rsid w:val="009A6088"/>
    <w:rsid w:val="009A616D"/>
    <w:rsid w:val="009B330A"/>
    <w:rsid w:val="009B6B77"/>
    <w:rsid w:val="009C2193"/>
    <w:rsid w:val="009C4F9E"/>
    <w:rsid w:val="009F7DBC"/>
    <w:rsid w:val="00A018EA"/>
    <w:rsid w:val="00A0403B"/>
    <w:rsid w:val="00A06507"/>
    <w:rsid w:val="00A15EFF"/>
    <w:rsid w:val="00A229E8"/>
    <w:rsid w:val="00A32C3C"/>
    <w:rsid w:val="00A3602A"/>
    <w:rsid w:val="00A413ED"/>
    <w:rsid w:val="00A46593"/>
    <w:rsid w:val="00A46D96"/>
    <w:rsid w:val="00A529B8"/>
    <w:rsid w:val="00A55278"/>
    <w:rsid w:val="00A86910"/>
    <w:rsid w:val="00A97FEB"/>
    <w:rsid w:val="00AA24A5"/>
    <w:rsid w:val="00AC1006"/>
    <w:rsid w:val="00AC4A9A"/>
    <w:rsid w:val="00AD5B8D"/>
    <w:rsid w:val="00AD717F"/>
    <w:rsid w:val="00AD7864"/>
    <w:rsid w:val="00AE3106"/>
    <w:rsid w:val="00AE4D35"/>
    <w:rsid w:val="00AE500C"/>
    <w:rsid w:val="00AE70BA"/>
    <w:rsid w:val="00AE7ECF"/>
    <w:rsid w:val="00AF65DA"/>
    <w:rsid w:val="00AF6C0B"/>
    <w:rsid w:val="00B04958"/>
    <w:rsid w:val="00B065FB"/>
    <w:rsid w:val="00B11BFB"/>
    <w:rsid w:val="00B2469F"/>
    <w:rsid w:val="00B24F38"/>
    <w:rsid w:val="00B35709"/>
    <w:rsid w:val="00B37DDF"/>
    <w:rsid w:val="00B43706"/>
    <w:rsid w:val="00B45BC5"/>
    <w:rsid w:val="00B5033C"/>
    <w:rsid w:val="00B52A96"/>
    <w:rsid w:val="00B54281"/>
    <w:rsid w:val="00B562E8"/>
    <w:rsid w:val="00B57855"/>
    <w:rsid w:val="00B62C91"/>
    <w:rsid w:val="00B62D6D"/>
    <w:rsid w:val="00B6508F"/>
    <w:rsid w:val="00B6780F"/>
    <w:rsid w:val="00B81C0D"/>
    <w:rsid w:val="00B850EB"/>
    <w:rsid w:val="00B864FB"/>
    <w:rsid w:val="00B872E5"/>
    <w:rsid w:val="00B9198F"/>
    <w:rsid w:val="00B9301B"/>
    <w:rsid w:val="00B941D3"/>
    <w:rsid w:val="00B97184"/>
    <w:rsid w:val="00BA0522"/>
    <w:rsid w:val="00BB17C7"/>
    <w:rsid w:val="00BC25CD"/>
    <w:rsid w:val="00BC451F"/>
    <w:rsid w:val="00BC64A4"/>
    <w:rsid w:val="00BC70E7"/>
    <w:rsid w:val="00BD40A9"/>
    <w:rsid w:val="00BD5F4A"/>
    <w:rsid w:val="00BD737E"/>
    <w:rsid w:val="00BE0F32"/>
    <w:rsid w:val="00BE3533"/>
    <w:rsid w:val="00BF2346"/>
    <w:rsid w:val="00BF6461"/>
    <w:rsid w:val="00BF792D"/>
    <w:rsid w:val="00C02A69"/>
    <w:rsid w:val="00C04B02"/>
    <w:rsid w:val="00C1092E"/>
    <w:rsid w:val="00C1582A"/>
    <w:rsid w:val="00C176E1"/>
    <w:rsid w:val="00C2772B"/>
    <w:rsid w:val="00C351AE"/>
    <w:rsid w:val="00C36756"/>
    <w:rsid w:val="00C428B0"/>
    <w:rsid w:val="00C46E05"/>
    <w:rsid w:val="00C52EB1"/>
    <w:rsid w:val="00C5311C"/>
    <w:rsid w:val="00C61850"/>
    <w:rsid w:val="00C708C5"/>
    <w:rsid w:val="00C7568E"/>
    <w:rsid w:val="00C76B6B"/>
    <w:rsid w:val="00C83ED3"/>
    <w:rsid w:val="00C913D3"/>
    <w:rsid w:val="00C938E5"/>
    <w:rsid w:val="00CB4DD3"/>
    <w:rsid w:val="00CC5FCC"/>
    <w:rsid w:val="00CC6FE3"/>
    <w:rsid w:val="00CC7E7D"/>
    <w:rsid w:val="00CD5E11"/>
    <w:rsid w:val="00CE089E"/>
    <w:rsid w:val="00CE760D"/>
    <w:rsid w:val="00CF4489"/>
    <w:rsid w:val="00CF7D2C"/>
    <w:rsid w:val="00D01A6C"/>
    <w:rsid w:val="00D03FC7"/>
    <w:rsid w:val="00D062F0"/>
    <w:rsid w:val="00D067C2"/>
    <w:rsid w:val="00D1050F"/>
    <w:rsid w:val="00D26FAC"/>
    <w:rsid w:val="00D31438"/>
    <w:rsid w:val="00D412FA"/>
    <w:rsid w:val="00D41EDE"/>
    <w:rsid w:val="00D4224C"/>
    <w:rsid w:val="00D424E1"/>
    <w:rsid w:val="00D44B79"/>
    <w:rsid w:val="00D70FD0"/>
    <w:rsid w:val="00D71391"/>
    <w:rsid w:val="00D71EDD"/>
    <w:rsid w:val="00D77DA2"/>
    <w:rsid w:val="00D83D07"/>
    <w:rsid w:val="00D93001"/>
    <w:rsid w:val="00D96CE2"/>
    <w:rsid w:val="00D97872"/>
    <w:rsid w:val="00DA146C"/>
    <w:rsid w:val="00DA3DCB"/>
    <w:rsid w:val="00DA767A"/>
    <w:rsid w:val="00DB3B15"/>
    <w:rsid w:val="00DC79AC"/>
    <w:rsid w:val="00DD2DAC"/>
    <w:rsid w:val="00DD39AA"/>
    <w:rsid w:val="00DD47D1"/>
    <w:rsid w:val="00DD537F"/>
    <w:rsid w:val="00DE17FC"/>
    <w:rsid w:val="00DE2B99"/>
    <w:rsid w:val="00DF0F10"/>
    <w:rsid w:val="00DF1D37"/>
    <w:rsid w:val="00E0246D"/>
    <w:rsid w:val="00E03C35"/>
    <w:rsid w:val="00E04A12"/>
    <w:rsid w:val="00E127FB"/>
    <w:rsid w:val="00E20BC0"/>
    <w:rsid w:val="00E26741"/>
    <w:rsid w:val="00E4591F"/>
    <w:rsid w:val="00E468C5"/>
    <w:rsid w:val="00E46BF0"/>
    <w:rsid w:val="00E511EE"/>
    <w:rsid w:val="00E51AC4"/>
    <w:rsid w:val="00E56BFB"/>
    <w:rsid w:val="00E56DA0"/>
    <w:rsid w:val="00E65516"/>
    <w:rsid w:val="00E663B3"/>
    <w:rsid w:val="00E66784"/>
    <w:rsid w:val="00E733E5"/>
    <w:rsid w:val="00E74DEA"/>
    <w:rsid w:val="00E8110B"/>
    <w:rsid w:val="00E91444"/>
    <w:rsid w:val="00E9638C"/>
    <w:rsid w:val="00EA2F45"/>
    <w:rsid w:val="00EA38CB"/>
    <w:rsid w:val="00EA48B2"/>
    <w:rsid w:val="00EA6D71"/>
    <w:rsid w:val="00EA6F09"/>
    <w:rsid w:val="00EA7303"/>
    <w:rsid w:val="00EB2E42"/>
    <w:rsid w:val="00EC1D84"/>
    <w:rsid w:val="00EC1DD6"/>
    <w:rsid w:val="00EC2C0D"/>
    <w:rsid w:val="00EC621C"/>
    <w:rsid w:val="00ED3FE4"/>
    <w:rsid w:val="00ED54BE"/>
    <w:rsid w:val="00EE3A5B"/>
    <w:rsid w:val="00EE7B0C"/>
    <w:rsid w:val="00EF5AD7"/>
    <w:rsid w:val="00EF6B34"/>
    <w:rsid w:val="00EF7C64"/>
    <w:rsid w:val="00F01C92"/>
    <w:rsid w:val="00F0210A"/>
    <w:rsid w:val="00F170C6"/>
    <w:rsid w:val="00F208AA"/>
    <w:rsid w:val="00F25A07"/>
    <w:rsid w:val="00F26D54"/>
    <w:rsid w:val="00F31094"/>
    <w:rsid w:val="00F32CAA"/>
    <w:rsid w:val="00F34911"/>
    <w:rsid w:val="00F42180"/>
    <w:rsid w:val="00F471F2"/>
    <w:rsid w:val="00F507BC"/>
    <w:rsid w:val="00F55081"/>
    <w:rsid w:val="00F671FD"/>
    <w:rsid w:val="00F714D7"/>
    <w:rsid w:val="00F735B9"/>
    <w:rsid w:val="00F811ED"/>
    <w:rsid w:val="00F87BC7"/>
    <w:rsid w:val="00F929BD"/>
    <w:rsid w:val="00F93BF5"/>
    <w:rsid w:val="00FA3294"/>
    <w:rsid w:val="00FA42E0"/>
    <w:rsid w:val="00FB2612"/>
    <w:rsid w:val="00FD2732"/>
    <w:rsid w:val="00FD382D"/>
    <w:rsid w:val="00FE24DC"/>
    <w:rsid w:val="00FE2B1E"/>
    <w:rsid w:val="00FF37FD"/>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E826"/>
  <w15:chartTrackingRefBased/>
  <w15:docId w15:val="{C860CCD7-DD4A-4349-8121-49BA3ED2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45"/>
    <w:pPr>
      <w:ind w:left="720"/>
      <w:contextualSpacing/>
    </w:pPr>
  </w:style>
  <w:style w:type="character" w:styleId="CommentReference">
    <w:name w:val="annotation reference"/>
    <w:basedOn w:val="DefaultParagraphFont"/>
    <w:uiPriority w:val="99"/>
    <w:semiHidden/>
    <w:unhideWhenUsed/>
    <w:rsid w:val="00156E86"/>
    <w:rPr>
      <w:sz w:val="16"/>
      <w:szCs w:val="16"/>
    </w:rPr>
  </w:style>
  <w:style w:type="paragraph" w:styleId="CommentText">
    <w:name w:val="annotation text"/>
    <w:basedOn w:val="Normal"/>
    <w:link w:val="CommentTextChar"/>
    <w:uiPriority w:val="99"/>
    <w:semiHidden/>
    <w:unhideWhenUsed/>
    <w:rsid w:val="00156E86"/>
    <w:pPr>
      <w:spacing w:line="240" w:lineRule="auto"/>
    </w:pPr>
    <w:rPr>
      <w:sz w:val="20"/>
      <w:szCs w:val="20"/>
    </w:rPr>
  </w:style>
  <w:style w:type="character" w:customStyle="1" w:styleId="CommentTextChar">
    <w:name w:val="Comment Text Char"/>
    <w:basedOn w:val="DefaultParagraphFont"/>
    <w:link w:val="CommentText"/>
    <w:uiPriority w:val="99"/>
    <w:semiHidden/>
    <w:rsid w:val="00156E86"/>
    <w:rPr>
      <w:sz w:val="20"/>
      <w:szCs w:val="20"/>
    </w:rPr>
  </w:style>
  <w:style w:type="paragraph" w:styleId="CommentSubject">
    <w:name w:val="annotation subject"/>
    <w:basedOn w:val="CommentText"/>
    <w:next w:val="CommentText"/>
    <w:link w:val="CommentSubjectChar"/>
    <w:uiPriority w:val="99"/>
    <w:semiHidden/>
    <w:unhideWhenUsed/>
    <w:rsid w:val="00156E86"/>
    <w:rPr>
      <w:b/>
      <w:bCs/>
    </w:rPr>
  </w:style>
  <w:style w:type="character" w:customStyle="1" w:styleId="CommentSubjectChar">
    <w:name w:val="Comment Subject Char"/>
    <w:basedOn w:val="CommentTextChar"/>
    <w:link w:val="CommentSubject"/>
    <w:uiPriority w:val="99"/>
    <w:semiHidden/>
    <w:rsid w:val="00156E86"/>
    <w:rPr>
      <w:b/>
      <w:bCs/>
      <w:sz w:val="20"/>
      <w:szCs w:val="20"/>
    </w:rPr>
  </w:style>
  <w:style w:type="paragraph" w:styleId="BalloonText">
    <w:name w:val="Balloon Text"/>
    <w:basedOn w:val="Normal"/>
    <w:link w:val="BalloonTextChar"/>
    <w:uiPriority w:val="99"/>
    <w:semiHidden/>
    <w:unhideWhenUsed/>
    <w:rsid w:val="00156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86"/>
    <w:rPr>
      <w:rFonts w:ascii="Segoe UI" w:hAnsi="Segoe UI" w:cs="Segoe UI"/>
      <w:sz w:val="18"/>
      <w:szCs w:val="18"/>
    </w:rPr>
  </w:style>
  <w:style w:type="paragraph" w:styleId="Header">
    <w:name w:val="header"/>
    <w:basedOn w:val="Normal"/>
    <w:link w:val="HeaderChar"/>
    <w:uiPriority w:val="99"/>
    <w:unhideWhenUsed/>
    <w:rsid w:val="00BC25C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25CD"/>
  </w:style>
  <w:style w:type="paragraph" w:styleId="Footer">
    <w:name w:val="footer"/>
    <w:basedOn w:val="Normal"/>
    <w:link w:val="FooterChar"/>
    <w:uiPriority w:val="99"/>
    <w:unhideWhenUsed/>
    <w:rsid w:val="00BC25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25CD"/>
  </w:style>
  <w:style w:type="character" w:styleId="Hyperlink">
    <w:name w:val="Hyperlink"/>
    <w:basedOn w:val="DefaultParagraphFont"/>
    <w:uiPriority w:val="99"/>
    <w:unhideWhenUsed/>
    <w:rsid w:val="00682E1F"/>
    <w:rPr>
      <w:color w:val="0563C1" w:themeColor="hyperlink"/>
      <w:u w:val="single"/>
    </w:rPr>
  </w:style>
  <w:style w:type="paragraph" w:styleId="NormalWeb">
    <w:name w:val="Normal (Web)"/>
    <w:basedOn w:val="Normal"/>
    <w:uiPriority w:val="99"/>
    <w:unhideWhenUsed/>
    <w:rsid w:val="00073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4939">
      <w:bodyDiv w:val="1"/>
      <w:marLeft w:val="0"/>
      <w:marRight w:val="0"/>
      <w:marTop w:val="0"/>
      <w:marBottom w:val="0"/>
      <w:divBdr>
        <w:top w:val="none" w:sz="0" w:space="0" w:color="auto"/>
        <w:left w:val="none" w:sz="0" w:space="0" w:color="auto"/>
        <w:bottom w:val="none" w:sz="0" w:space="0" w:color="auto"/>
        <w:right w:val="none" w:sz="0" w:space="0" w:color="auto"/>
      </w:divBdr>
    </w:div>
    <w:div w:id="123154914">
      <w:bodyDiv w:val="1"/>
      <w:marLeft w:val="0"/>
      <w:marRight w:val="0"/>
      <w:marTop w:val="0"/>
      <w:marBottom w:val="0"/>
      <w:divBdr>
        <w:top w:val="none" w:sz="0" w:space="0" w:color="auto"/>
        <w:left w:val="none" w:sz="0" w:space="0" w:color="auto"/>
        <w:bottom w:val="none" w:sz="0" w:space="0" w:color="auto"/>
        <w:right w:val="none" w:sz="0" w:space="0" w:color="auto"/>
      </w:divBdr>
    </w:div>
    <w:div w:id="136071982">
      <w:bodyDiv w:val="1"/>
      <w:marLeft w:val="0"/>
      <w:marRight w:val="0"/>
      <w:marTop w:val="0"/>
      <w:marBottom w:val="0"/>
      <w:divBdr>
        <w:top w:val="none" w:sz="0" w:space="0" w:color="auto"/>
        <w:left w:val="none" w:sz="0" w:space="0" w:color="auto"/>
        <w:bottom w:val="none" w:sz="0" w:space="0" w:color="auto"/>
        <w:right w:val="none" w:sz="0" w:space="0" w:color="auto"/>
      </w:divBdr>
    </w:div>
    <w:div w:id="224802868">
      <w:bodyDiv w:val="1"/>
      <w:marLeft w:val="0"/>
      <w:marRight w:val="0"/>
      <w:marTop w:val="0"/>
      <w:marBottom w:val="0"/>
      <w:divBdr>
        <w:top w:val="none" w:sz="0" w:space="0" w:color="auto"/>
        <w:left w:val="none" w:sz="0" w:space="0" w:color="auto"/>
        <w:bottom w:val="none" w:sz="0" w:space="0" w:color="auto"/>
        <w:right w:val="none" w:sz="0" w:space="0" w:color="auto"/>
      </w:divBdr>
    </w:div>
    <w:div w:id="347103032">
      <w:bodyDiv w:val="1"/>
      <w:marLeft w:val="0"/>
      <w:marRight w:val="0"/>
      <w:marTop w:val="0"/>
      <w:marBottom w:val="0"/>
      <w:divBdr>
        <w:top w:val="none" w:sz="0" w:space="0" w:color="auto"/>
        <w:left w:val="none" w:sz="0" w:space="0" w:color="auto"/>
        <w:bottom w:val="none" w:sz="0" w:space="0" w:color="auto"/>
        <w:right w:val="none" w:sz="0" w:space="0" w:color="auto"/>
      </w:divBdr>
    </w:div>
    <w:div w:id="358357219">
      <w:bodyDiv w:val="1"/>
      <w:marLeft w:val="0"/>
      <w:marRight w:val="0"/>
      <w:marTop w:val="0"/>
      <w:marBottom w:val="0"/>
      <w:divBdr>
        <w:top w:val="none" w:sz="0" w:space="0" w:color="auto"/>
        <w:left w:val="none" w:sz="0" w:space="0" w:color="auto"/>
        <w:bottom w:val="none" w:sz="0" w:space="0" w:color="auto"/>
        <w:right w:val="none" w:sz="0" w:space="0" w:color="auto"/>
      </w:divBdr>
    </w:div>
    <w:div w:id="615478368">
      <w:bodyDiv w:val="1"/>
      <w:marLeft w:val="0"/>
      <w:marRight w:val="0"/>
      <w:marTop w:val="0"/>
      <w:marBottom w:val="0"/>
      <w:divBdr>
        <w:top w:val="none" w:sz="0" w:space="0" w:color="auto"/>
        <w:left w:val="none" w:sz="0" w:space="0" w:color="auto"/>
        <w:bottom w:val="none" w:sz="0" w:space="0" w:color="auto"/>
        <w:right w:val="none" w:sz="0" w:space="0" w:color="auto"/>
      </w:divBdr>
    </w:div>
    <w:div w:id="647592136">
      <w:bodyDiv w:val="1"/>
      <w:marLeft w:val="0"/>
      <w:marRight w:val="0"/>
      <w:marTop w:val="0"/>
      <w:marBottom w:val="0"/>
      <w:divBdr>
        <w:top w:val="none" w:sz="0" w:space="0" w:color="auto"/>
        <w:left w:val="none" w:sz="0" w:space="0" w:color="auto"/>
        <w:bottom w:val="none" w:sz="0" w:space="0" w:color="auto"/>
        <w:right w:val="none" w:sz="0" w:space="0" w:color="auto"/>
      </w:divBdr>
    </w:div>
    <w:div w:id="936861455">
      <w:bodyDiv w:val="1"/>
      <w:marLeft w:val="0"/>
      <w:marRight w:val="0"/>
      <w:marTop w:val="0"/>
      <w:marBottom w:val="0"/>
      <w:divBdr>
        <w:top w:val="none" w:sz="0" w:space="0" w:color="auto"/>
        <w:left w:val="none" w:sz="0" w:space="0" w:color="auto"/>
        <w:bottom w:val="none" w:sz="0" w:space="0" w:color="auto"/>
        <w:right w:val="none" w:sz="0" w:space="0" w:color="auto"/>
      </w:divBdr>
    </w:div>
    <w:div w:id="962005584">
      <w:bodyDiv w:val="1"/>
      <w:marLeft w:val="0"/>
      <w:marRight w:val="0"/>
      <w:marTop w:val="0"/>
      <w:marBottom w:val="0"/>
      <w:divBdr>
        <w:top w:val="none" w:sz="0" w:space="0" w:color="auto"/>
        <w:left w:val="none" w:sz="0" w:space="0" w:color="auto"/>
        <w:bottom w:val="none" w:sz="0" w:space="0" w:color="auto"/>
        <w:right w:val="none" w:sz="0" w:space="0" w:color="auto"/>
      </w:divBdr>
    </w:div>
    <w:div w:id="1079014732">
      <w:bodyDiv w:val="1"/>
      <w:marLeft w:val="0"/>
      <w:marRight w:val="0"/>
      <w:marTop w:val="0"/>
      <w:marBottom w:val="0"/>
      <w:divBdr>
        <w:top w:val="none" w:sz="0" w:space="0" w:color="auto"/>
        <w:left w:val="none" w:sz="0" w:space="0" w:color="auto"/>
        <w:bottom w:val="none" w:sz="0" w:space="0" w:color="auto"/>
        <w:right w:val="none" w:sz="0" w:space="0" w:color="auto"/>
      </w:divBdr>
    </w:div>
    <w:div w:id="1160273539">
      <w:bodyDiv w:val="1"/>
      <w:marLeft w:val="0"/>
      <w:marRight w:val="0"/>
      <w:marTop w:val="0"/>
      <w:marBottom w:val="0"/>
      <w:divBdr>
        <w:top w:val="none" w:sz="0" w:space="0" w:color="auto"/>
        <w:left w:val="none" w:sz="0" w:space="0" w:color="auto"/>
        <w:bottom w:val="none" w:sz="0" w:space="0" w:color="auto"/>
        <w:right w:val="none" w:sz="0" w:space="0" w:color="auto"/>
      </w:divBdr>
    </w:div>
    <w:div w:id="1292783928">
      <w:bodyDiv w:val="1"/>
      <w:marLeft w:val="0"/>
      <w:marRight w:val="0"/>
      <w:marTop w:val="0"/>
      <w:marBottom w:val="0"/>
      <w:divBdr>
        <w:top w:val="none" w:sz="0" w:space="0" w:color="auto"/>
        <w:left w:val="none" w:sz="0" w:space="0" w:color="auto"/>
        <w:bottom w:val="none" w:sz="0" w:space="0" w:color="auto"/>
        <w:right w:val="none" w:sz="0" w:space="0" w:color="auto"/>
      </w:divBdr>
    </w:div>
    <w:div w:id="1427994263">
      <w:bodyDiv w:val="1"/>
      <w:marLeft w:val="0"/>
      <w:marRight w:val="0"/>
      <w:marTop w:val="0"/>
      <w:marBottom w:val="0"/>
      <w:divBdr>
        <w:top w:val="none" w:sz="0" w:space="0" w:color="auto"/>
        <w:left w:val="none" w:sz="0" w:space="0" w:color="auto"/>
        <w:bottom w:val="none" w:sz="0" w:space="0" w:color="auto"/>
        <w:right w:val="none" w:sz="0" w:space="0" w:color="auto"/>
      </w:divBdr>
    </w:div>
    <w:div w:id="1617181229">
      <w:bodyDiv w:val="1"/>
      <w:marLeft w:val="0"/>
      <w:marRight w:val="0"/>
      <w:marTop w:val="0"/>
      <w:marBottom w:val="0"/>
      <w:divBdr>
        <w:top w:val="none" w:sz="0" w:space="0" w:color="auto"/>
        <w:left w:val="none" w:sz="0" w:space="0" w:color="auto"/>
        <w:bottom w:val="none" w:sz="0" w:space="0" w:color="auto"/>
        <w:right w:val="none" w:sz="0" w:space="0" w:color="auto"/>
      </w:divBdr>
    </w:div>
    <w:div w:id="1725760691">
      <w:bodyDiv w:val="1"/>
      <w:marLeft w:val="0"/>
      <w:marRight w:val="0"/>
      <w:marTop w:val="0"/>
      <w:marBottom w:val="0"/>
      <w:divBdr>
        <w:top w:val="none" w:sz="0" w:space="0" w:color="auto"/>
        <w:left w:val="none" w:sz="0" w:space="0" w:color="auto"/>
        <w:bottom w:val="none" w:sz="0" w:space="0" w:color="auto"/>
        <w:right w:val="none" w:sz="0" w:space="0" w:color="auto"/>
      </w:divBdr>
    </w:div>
    <w:div w:id="1779983631">
      <w:bodyDiv w:val="1"/>
      <w:marLeft w:val="0"/>
      <w:marRight w:val="0"/>
      <w:marTop w:val="0"/>
      <w:marBottom w:val="0"/>
      <w:divBdr>
        <w:top w:val="none" w:sz="0" w:space="0" w:color="auto"/>
        <w:left w:val="none" w:sz="0" w:space="0" w:color="auto"/>
        <w:bottom w:val="none" w:sz="0" w:space="0" w:color="auto"/>
        <w:right w:val="none" w:sz="0" w:space="0" w:color="auto"/>
      </w:divBdr>
    </w:div>
    <w:div w:id="1864708753">
      <w:bodyDiv w:val="1"/>
      <w:marLeft w:val="0"/>
      <w:marRight w:val="0"/>
      <w:marTop w:val="0"/>
      <w:marBottom w:val="0"/>
      <w:divBdr>
        <w:top w:val="none" w:sz="0" w:space="0" w:color="auto"/>
        <w:left w:val="none" w:sz="0" w:space="0" w:color="auto"/>
        <w:bottom w:val="none" w:sz="0" w:space="0" w:color="auto"/>
        <w:right w:val="none" w:sz="0" w:space="0" w:color="auto"/>
      </w:divBdr>
    </w:div>
    <w:div w:id="1886330849">
      <w:bodyDiv w:val="1"/>
      <w:marLeft w:val="0"/>
      <w:marRight w:val="0"/>
      <w:marTop w:val="0"/>
      <w:marBottom w:val="0"/>
      <w:divBdr>
        <w:top w:val="none" w:sz="0" w:space="0" w:color="auto"/>
        <w:left w:val="none" w:sz="0" w:space="0" w:color="auto"/>
        <w:bottom w:val="none" w:sz="0" w:space="0" w:color="auto"/>
        <w:right w:val="none" w:sz="0" w:space="0" w:color="auto"/>
      </w:divBdr>
    </w:div>
    <w:div w:id="21407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amic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hemustahzarlari@hs02.kep.tr" TargetMode="External"/><Relationship Id="rId5" Type="http://schemas.openxmlformats.org/officeDocument/2006/relationships/webSettings" Target="webSettings.xml"/><Relationship Id="rId10" Type="http://schemas.openxmlformats.org/officeDocument/2006/relationships/hyperlink" Target="http://www.yasamicin.com" TargetMode="External"/><Relationship Id="rId4" Type="http://schemas.openxmlformats.org/officeDocument/2006/relationships/settings" Target="settings.xml"/><Relationship Id="rId9" Type="http://schemas.openxmlformats.org/officeDocument/2006/relationships/hyperlink" Target="http://www.yasamic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A24C-E139-4FD7-B37D-9B4ADADC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Dirik, Emre {MWJF~Istanbul}</dc:creator>
  <cp:keywords/>
  <dc:description/>
  <cp:lastModifiedBy>Karababa, Gamze {MWJF~Istanbul}</cp:lastModifiedBy>
  <cp:revision>728</cp:revision>
  <dcterms:created xsi:type="dcterms:W3CDTF">2019-03-22T10:56:00Z</dcterms:created>
  <dcterms:modified xsi:type="dcterms:W3CDTF">2020-09-10T09:00:00Z</dcterms:modified>
</cp:coreProperties>
</file>